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0" w:rsidRPr="00953A90" w:rsidRDefault="00953A90" w:rsidP="00650610">
      <w:pPr>
        <w:rPr>
          <w:b/>
          <w:u w:val="single"/>
        </w:rPr>
      </w:pPr>
      <w:r w:rsidRPr="00953A90">
        <w:rPr>
          <w:b/>
          <w:u w:val="single"/>
        </w:rPr>
        <w:t xml:space="preserve">Symposium </w:t>
      </w:r>
      <w:r w:rsidR="00454D63">
        <w:rPr>
          <w:b/>
          <w:u w:val="single"/>
        </w:rPr>
        <w:t xml:space="preserve">Gezamenlijke </w:t>
      </w:r>
      <w:r w:rsidRPr="00953A90">
        <w:rPr>
          <w:b/>
          <w:u w:val="single"/>
        </w:rPr>
        <w:t>Inkoop Dure Geneesmiddelen, woensdag 4 oktober, Boe</w:t>
      </w:r>
      <w:r w:rsidR="006B1BC2">
        <w:rPr>
          <w:b/>
          <w:u w:val="single"/>
        </w:rPr>
        <w:t>rd</w:t>
      </w:r>
      <w:r w:rsidRPr="00953A90">
        <w:rPr>
          <w:b/>
          <w:u w:val="single"/>
        </w:rPr>
        <w:t>erij Mereveld U</w:t>
      </w:r>
      <w:r w:rsidR="006B1BC2">
        <w:rPr>
          <w:b/>
          <w:u w:val="single"/>
        </w:rPr>
        <w:t>t</w:t>
      </w:r>
      <w:r w:rsidRPr="00953A90">
        <w:rPr>
          <w:b/>
          <w:u w:val="single"/>
        </w:rPr>
        <w:t>recht</w:t>
      </w:r>
    </w:p>
    <w:p w:rsidR="00953A90" w:rsidRDefault="00953A90" w:rsidP="00650610"/>
    <w:p w:rsidR="00041535" w:rsidRDefault="00041535" w:rsidP="00DD1918">
      <w:r>
        <w:t>De</w:t>
      </w:r>
      <w:r w:rsidR="002C5778">
        <w:t xml:space="preserve"> NVZA organise</w:t>
      </w:r>
      <w:r>
        <w:t>e</w:t>
      </w:r>
      <w:r w:rsidR="002C5778">
        <w:t>r</w:t>
      </w:r>
      <w:r>
        <w:t>t i.s.m. FarmaActueel</w:t>
      </w:r>
      <w:r w:rsidR="002C5778">
        <w:t xml:space="preserve"> een symposium </w:t>
      </w:r>
      <w:r w:rsidR="00505F7B">
        <w:rPr>
          <w:u w:val="single"/>
        </w:rPr>
        <w:t>Gezamenlijke I</w:t>
      </w:r>
      <w:r w:rsidR="002C5778" w:rsidRPr="002C5778">
        <w:rPr>
          <w:u w:val="single"/>
        </w:rPr>
        <w:t>nkoop Dure Geneesmiddelen</w:t>
      </w:r>
      <w:r w:rsidR="002C5778">
        <w:t xml:space="preserve">. </w:t>
      </w:r>
    </w:p>
    <w:p w:rsidR="004609CA" w:rsidRPr="00D315F2" w:rsidRDefault="004609CA" w:rsidP="004609CA">
      <w:r>
        <w:t>In toenemende mate wordt samengewerkt bij de inkoop van (Dure) geneesmiddelen met als doel de inkoopmacht te versterken. Dit symposium staat de gezamenli</w:t>
      </w:r>
      <w:r w:rsidR="00AD3D65">
        <w:t>j</w:t>
      </w:r>
      <w:r>
        <w:t>ke inkoop van NVZ, NFU en ZN centraal. Het doel van het symposium is het informeren van s</w:t>
      </w:r>
      <w:r w:rsidRPr="00D315F2">
        <w:t>takeholders</w:t>
      </w:r>
      <w:r>
        <w:t xml:space="preserve"> over gezamenlijke inkoop, het wegnemen van vragen, de gelijk</w:t>
      </w:r>
      <w:r w:rsidR="00E77C0C">
        <w:t xml:space="preserve"> </w:t>
      </w:r>
      <w:r>
        <w:t xml:space="preserve">gerichtheid van </w:t>
      </w:r>
      <w:r w:rsidR="00E77C0C">
        <w:t>de deelnemers.</w:t>
      </w:r>
    </w:p>
    <w:p w:rsidR="00DD1918" w:rsidRDefault="004609CA" w:rsidP="00DD1918">
      <w:r>
        <w:t>Het symposium is alleen toegankelijk voor de veldpartijen (zonder industr</w:t>
      </w:r>
      <w:r w:rsidR="00AD3D65">
        <w:t>i</w:t>
      </w:r>
      <w:r>
        <w:t>e)</w:t>
      </w:r>
      <w:r w:rsidR="00953A90">
        <w:t xml:space="preserve">, </w:t>
      </w:r>
      <w:r>
        <w:t xml:space="preserve">zodat wij </w:t>
      </w:r>
      <w:r w:rsidR="00AD3D65">
        <w:t>in alle openheid</w:t>
      </w:r>
      <w:r>
        <w:t xml:space="preserve"> met elkaar kunnen </w:t>
      </w:r>
      <w:r w:rsidR="00AD3D65">
        <w:t>discussiëren</w:t>
      </w:r>
      <w:r w:rsidR="00E77C0C">
        <w:t xml:space="preserve"> hoe wij met elkaar de inkoop van dure geneesmiddelen kunnen versterken.</w:t>
      </w:r>
      <w:r w:rsidR="005E158A">
        <w:t xml:space="preserve"> </w:t>
      </w:r>
      <w:r>
        <w:t xml:space="preserve">Tijdens het symposium zullen </w:t>
      </w:r>
      <w:r w:rsidR="00953A90">
        <w:t xml:space="preserve">video-opnamen </w:t>
      </w:r>
      <w:r>
        <w:t>gemaakt worden</w:t>
      </w:r>
      <w:r w:rsidR="00AD3D65">
        <w:t xml:space="preserve"> van de plenaire verhalen zonder de discussies.</w:t>
      </w:r>
      <w:r>
        <w:t xml:space="preserve"> Deze </w:t>
      </w:r>
      <w:r w:rsidR="00953A90">
        <w:t xml:space="preserve">zullen daags na het symposium openbaar beschikbaar zijn. </w:t>
      </w:r>
      <w:r w:rsidR="00AD3D65">
        <w:t>Voor h</w:t>
      </w:r>
      <w:r w:rsidR="002C5778">
        <w:t>et programma word</w:t>
      </w:r>
      <w:r w:rsidR="00AD3D65">
        <w:t>t accreditatie aangevraagd bij</w:t>
      </w:r>
      <w:r w:rsidR="002C5778">
        <w:t xml:space="preserve"> NVZA en KNMP</w:t>
      </w:r>
      <w:r w:rsidR="00953A90">
        <w:t>.</w:t>
      </w:r>
    </w:p>
    <w:p w:rsidR="005E158A" w:rsidRDefault="005E158A" w:rsidP="005E158A">
      <w:r>
        <w:t>U bent van harte uitgenodigd, samen met andere belangrijke stakeholders uit de ziekenhuizen.</w:t>
      </w:r>
    </w:p>
    <w:p w:rsidR="005E158A" w:rsidRPr="00D315F2" w:rsidRDefault="005E158A" w:rsidP="00DD1918"/>
    <w:p w:rsidR="002C5778" w:rsidRDefault="002C5778" w:rsidP="00650610"/>
    <w:p w:rsidR="00650610" w:rsidRPr="00811CAC" w:rsidRDefault="002C5778" w:rsidP="00650610">
      <w:pPr>
        <w:rPr>
          <w:b/>
        </w:rPr>
      </w:pPr>
      <w:r w:rsidRPr="00811CAC">
        <w:rPr>
          <w:b/>
        </w:rPr>
        <w:t xml:space="preserve">Woensdag </w:t>
      </w:r>
      <w:r w:rsidR="00650610" w:rsidRPr="00811CAC">
        <w:rPr>
          <w:b/>
        </w:rPr>
        <w:t>4 oktober 2017</w:t>
      </w:r>
    </w:p>
    <w:p w:rsidR="002C5778" w:rsidRPr="00811CAC" w:rsidRDefault="002C5778" w:rsidP="00650610">
      <w:pPr>
        <w:rPr>
          <w:b/>
        </w:rPr>
      </w:pPr>
      <w:r w:rsidRPr="00811CAC">
        <w:rPr>
          <w:b/>
        </w:rPr>
        <w:t>Boerderij Mereveld Utrecht</w:t>
      </w:r>
    </w:p>
    <w:p w:rsidR="00650610" w:rsidRDefault="00650610" w:rsidP="00650610"/>
    <w:p w:rsidR="00811CAC" w:rsidRPr="00811CAC" w:rsidRDefault="00811CAC" w:rsidP="00650610">
      <w:pPr>
        <w:rPr>
          <w:b/>
        </w:rPr>
      </w:pPr>
      <w:r w:rsidRPr="00811CAC">
        <w:rPr>
          <w:b/>
        </w:rPr>
        <w:t>Programma</w:t>
      </w:r>
    </w:p>
    <w:p w:rsidR="00650610" w:rsidRDefault="0027045D" w:rsidP="00650610">
      <w:r>
        <w:t>12.00 Ontvangst met broodje</w:t>
      </w:r>
    </w:p>
    <w:p w:rsidR="00953A90" w:rsidRPr="00505F7B" w:rsidRDefault="00505F7B" w:rsidP="00650610">
      <w:r w:rsidRPr="00505F7B">
        <w:t>1</w:t>
      </w:r>
      <w:r>
        <w:t>2</w:t>
      </w:r>
      <w:r w:rsidRPr="00505F7B">
        <w:t>.45 Inleiding door de voo</w:t>
      </w:r>
      <w:r w:rsidR="00811CAC">
        <w:t xml:space="preserve">rzitter </w:t>
      </w:r>
      <w:r w:rsidR="001C495B">
        <w:t>Mathieu Tjoeng</w:t>
      </w:r>
      <w:bookmarkStart w:id="0" w:name="_GoBack"/>
      <w:bookmarkEnd w:id="0"/>
    </w:p>
    <w:p w:rsidR="00505F7B" w:rsidRDefault="00505F7B" w:rsidP="00650610">
      <w:pPr>
        <w:rPr>
          <w:u w:val="single"/>
        </w:rPr>
      </w:pPr>
    </w:p>
    <w:p w:rsidR="00650610" w:rsidRDefault="00650610" w:rsidP="00650610">
      <w:pPr>
        <w:rPr>
          <w:u w:val="single"/>
        </w:rPr>
      </w:pPr>
      <w:r>
        <w:rPr>
          <w:u w:val="single"/>
        </w:rPr>
        <w:t>De Visie</w:t>
      </w:r>
    </w:p>
    <w:p w:rsidR="00650610" w:rsidRDefault="0027045D" w:rsidP="00650610">
      <w:r>
        <w:t>13.00</w:t>
      </w:r>
      <w:r w:rsidR="00650610">
        <w:t xml:space="preserve"> </w:t>
      </w:r>
      <w:r w:rsidR="00811CAC">
        <w:tab/>
      </w:r>
      <w:r w:rsidR="008E5A44">
        <w:t xml:space="preserve">VWS </w:t>
      </w:r>
      <w:r w:rsidR="00454D63">
        <w:t>Platform Dure Geneesmiddelen</w:t>
      </w:r>
      <w:r w:rsidR="001F3B02">
        <w:t xml:space="preserve"> </w:t>
      </w:r>
      <w:r w:rsidR="001F3B02">
        <w:tab/>
      </w:r>
      <w:r w:rsidR="001F3B02">
        <w:tab/>
      </w:r>
      <w:r w:rsidR="001F3B02">
        <w:tab/>
      </w:r>
      <w:r w:rsidR="001F3B02">
        <w:tab/>
      </w:r>
      <w:r w:rsidR="00540821">
        <w:tab/>
      </w:r>
      <w:r w:rsidR="001F3B02">
        <w:t xml:space="preserve">Chiel Bos </w:t>
      </w:r>
      <w:r w:rsidR="00540821">
        <w:t>(</w:t>
      </w:r>
      <w:r w:rsidR="001F3B02">
        <w:t>VWS)</w:t>
      </w:r>
    </w:p>
    <w:p w:rsidR="00650610" w:rsidRDefault="0027045D" w:rsidP="00650610">
      <w:r>
        <w:t>13.20</w:t>
      </w:r>
      <w:r w:rsidR="00650610">
        <w:t xml:space="preserve"> </w:t>
      </w:r>
      <w:r w:rsidR="00811CAC">
        <w:tab/>
      </w:r>
      <w:r w:rsidR="00540821">
        <w:t>Doel en S</w:t>
      </w:r>
      <w:r w:rsidR="00505F7B">
        <w:t>trategie Gezamenlijke I</w:t>
      </w:r>
      <w:r w:rsidR="0006524A">
        <w:t>nkoop</w:t>
      </w:r>
      <w:r w:rsidR="001F3B02">
        <w:tab/>
      </w:r>
      <w:r w:rsidR="001F3B02">
        <w:tab/>
      </w:r>
      <w:r w:rsidR="001F3B02">
        <w:tab/>
      </w:r>
      <w:r w:rsidR="001F3B02">
        <w:tab/>
      </w:r>
      <w:r w:rsidR="00540821">
        <w:tab/>
      </w:r>
      <w:r w:rsidR="001F3B02">
        <w:t>Bart Benraad (ZN)</w:t>
      </w:r>
    </w:p>
    <w:p w:rsidR="0006524A" w:rsidRPr="008E5A44" w:rsidRDefault="0027045D" w:rsidP="00650610">
      <w:r>
        <w:t>13.50</w:t>
      </w:r>
      <w:r w:rsidR="00650610">
        <w:t xml:space="preserve"> </w:t>
      </w:r>
      <w:r w:rsidR="00811CAC">
        <w:tab/>
      </w:r>
      <w:r w:rsidR="00540821">
        <w:t>Clusterkeuze en P</w:t>
      </w:r>
      <w:r w:rsidR="00F53F3E" w:rsidRPr="008E5A44">
        <w:t>rocedure</w:t>
      </w:r>
      <w:r w:rsidR="001F3B02">
        <w:tab/>
      </w:r>
      <w:r w:rsidR="001F3B02">
        <w:tab/>
      </w:r>
      <w:r w:rsidR="001F3B02">
        <w:tab/>
      </w:r>
      <w:r w:rsidR="001F3B02">
        <w:tab/>
      </w:r>
      <w:r w:rsidR="001F3B02">
        <w:tab/>
      </w:r>
      <w:r w:rsidR="00540821">
        <w:tab/>
      </w:r>
      <w:r w:rsidR="001F3B02">
        <w:t xml:space="preserve">Dr. Peter Roos (NFU) </w:t>
      </w:r>
      <w:r w:rsidR="001F3B02">
        <w:tab/>
      </w:r>
    </w:p>
    <w:p w:rsidR="00650610" w:rsidRPr="008E5A44" w:rsidRDefault="0027045D" w:rsidP="00650610">
      <w:r w:rsidRPr="008E5A44">
        <w:t xml:space="preserve">14.10 </w:t>
      </w:r>
      <w:r w:rsidR="00811CAC">
        <w:tab/>
      </w:r>
      <w:r w:rsidR="00F53F3E" w:rsidRPr="008E5A44">
        <w:t>Waarom is het belangrijk om mee te doen?</w:t>
      </w:r>
      <w:r w:rsidR="001F3B02">
        <w:tab/>
      </w:r>
      <w:r w:rsidR="001F3B02">
        <w:tab/>
      </w:r>
      <w:r w:rsidR="001F3B02">
        <w:tab/>
      </w:r>
      <w:r w:rsidR="00540821">
        <w:tab/>
      </w:r>
      <w:r w:rsidR="001F3B02" w:rsidRPr="008E5A44">
        <w:t xml:space="preserve">Harrie Kemna </w:t>
      </w:r>
      <w:r w:rsidR="001F3B02">
        <w:t>(NVZ)</w:t>
      </w:r>
    </w:p>
    <w:p w:rsidR="00F53F3E" w:rsidRPr="008E5A44" w:rsidRDefault="00811CAC" w:rsidP="00F53F3E">
      <w:r>
        <w:t xml:space="preserve">14.30 </w:t>
      </w:r>
      <w:r>
        <w:tab/>
      </w:r>
      <w:r w:rsidR="00F53F3E" w:rsidRPr="008E5A44">
        <w:t xml:space="preserve">Wat betekent deze pilot voor </w:t>
      </w:r>
      <w:r w:rsidR="002D2BC3">
        <w:t>(</w:t>
      </w:r>
      <w:r w:rsidR="00F53F3E" w:rsidRPr="008E5A44">
        <w:t>ziekenhuis</w:t>
      </w:r>
      <w:r w:rsidR="002D2BC3">
        <w:t>)</w:t>
      </w:r>
      <w:r w:rsidR="00F53F3E" w:rsidRPr="008E5A44">
        <w:t>apothekers?</w:t>
      </w:r>
      <w:r w:rsidR="001F3B02">
        <w:tab/>
      </w:r>
      <w:r w:rsidR="002D2BC3">
        <w:tab/>
      </w:r>
      <w:r w:rsidR="00540821">
        <w:tab/>
      </w:r>
      <w:r w:rsidR="001F3B02" w:rsidRPr="008E5A44">
        <w:t xml:space="preserve">Peter Lerk </w:t>
      </w:r>
      <w:r w:rsidR="001F3B02">
        <w:t>(NVZA)</w:t>
      </w:r>
    </w:p>
    <w:p w:rsidR="00F53F3E" w:rsidRDefault="00F53F3E" w:rsidP="00650610">
      <w:pPr>
        <w:rPr>
          <w:u w:val="single"/>
        </w:rPr>
      </w:pPr>
    </w:p>
    <w:p w:rsidR="0027045D" w:rsidRDefault="0027045D" w:rsidP="0027045D">
      <w:r>
        <w:t>15.00 Thee/koffie</w:t>
      </w:r>
    </w:p>
    <w:p w:rsidR="0027045D" w:rsidRDefault="0027045D" w:rsidP="0027045D">
      <w:pPr>
        <w:rPr>
          <w:u w:val="single"/>
        </w:rPr>
      </w:pPr>
    </w:p>
    <w:p w:rsidR="0027045D" w:rsidRDefault="0027045D" w:rsidP="0027045D">
      <w:pPr>
        <w:rPr>
          <w:u w:val="single"/>
        </w:rPr>
      </w:pPr>
      <w:r>
        <w:rPr>
          <w:u w:val="single"/>
        </w:rPr>
        <w:t>De Praktijk</w:t>
      </w:r>
    </w:p>
    <w:p w:rsidR="00650610" w:rsidRDefault="0027045D" w:rsidP="00650610">
      <w:r>
        <w:t>15.30</w:t>
      </w:r>
      <w:r w:rsidR="00811CAC">
        <w:tab/>
      </w:r>
      <w:r w:rsidR="001F3B02">
        <w:t>H</w:t>
      </w:r>
      <w:r w:rsidR="00041535">
        <w:t xml:space="preserve">et model van </w:t>
      </w:r>
      <w:proofErr w:type="spellStart"/>
      <w:r w:rsidR="008E5A44">
        <w:t>Santeon</w:t>
      </w:r>
      <w:proofErr w:type="spellEnd"/>
      <w:r w:rsidR="001F3B02">
        <w:tab/>
      </w:r>
      <w:r w:rsidR="001F3B02">
        <w:tab/>
      </w:r>
      <w:r w:rsidR="001F3B02">
        <w:tab/>
      </w:r>
      <w:r w:rsidR="001F3B02">
        <w:tab/>
      </w:r>
      <w:r w:rsidR="001F3B02">
        <w:tab/>
      </w:r>
      <w:r w:rsidR="001F3B02">
        <w:tab/>
      </w:r>
      <w:r w:rsidR="00540821">
        <w:tab/>
      </w:r>
      <w:r w:rsidR="001F3B02">
        <w:t>Tim Visser/Anne de Roos</w:t>
      </w:r>
      <w:r w:rsidR="00AD3D65">
        <w:t xml:space="preserve"> (</w:t>
      </w:r>
      <w:proofErr w:type="spellStart"/>
      <w:r w:rsidR="00AD3D65">
        <w:t>Santeon</w:t>
      </w:r>
      <w:proofErr w:type="spellEnd"/>
      <w:r w:rsidR="00AD3D65">
        <w:t>)</w:t>
      </w:r>
    </w:p>
    <w:p w:rsidR="00953A90" w:rsidRDefault="0027045D" w:rsidP="00041535">
      <w:r>
        <w:t>16.00</w:t>
      </w:r>
      <w:r w:rsidR="00811CAC">
        <w:t xml:space="preserve"> </w:t>
      </w:r>
      <w:r w:rsidR="00811CAC">
        <w:tab/>
      </w:r>
      <w:r w:rsidR="00540821">
        <w:t>Wat kunnen we leren van</w:t>
      </w:r>
      <w:r w:rsidR="00041535">
        <w:t xml:space="preserve"> de</w:t>
      </w:r>
      <w:r w:rsidR="008E5A44">
        <w:t xml:space="preserve"> inkoop </w:t>
      </w:r>
      <w:r w:rsidR="00540821">
        <w:t xml:space="preserve">van </w:t>
      </w:r>
      <w:r w:rsidR="008E5A44">
        <w:t xml:space="preserve">medische </w:t>
      </w:r>
      <w:r w:rsidR="00041535">
        <w:t>hulpmiddelen</w:t>
      </w:r>
      <w:r w:rsidR="00540821">
        <w:t>?</w:t>
      </w:r>
      <w:r w:rsidR="001F3B02">
        <w:tab/>
        <w:t xml:space="preserve">Marco </w:t>
      </w:r>
      <w:proofErr w:type="spellStart"/>
      <w:r w:rsidR="001F3B02">
        <w:t>Götte</w:t>
      </w:r>
      <w:proofErr w:type="spellEnd"/>
    </w:p>
    <w:p w:rsidR="00650610" w:rsidRDefault="0027045D" w:rsidP="00650610">
      <w:r>
        <w:t>16.30</w:t>
      </w:r>
      <w:r w:rsidR="001F3B02">
        <w:tab/>
      </w:r>
      <w:r w:rsidR="00650610">
        <w:t>Discussie met stellingen</w:t>
      </w:r>
    </w:p>
    <w:p w:rsidR="00650610" w:rsidRDefault="00650610" w:rsidP="00650610">
      <w:r>
        <w:t>1</w:t>
      </w:r>
      <w:r w:rsidR="0027045D">
        <w:t>7</w:t>
      </w:r>
      <w:r>
        <w:t xml:space="preserve">.30 </w:t>
      </w:r>
      <w:r w:rsidR="00811CAC">
        <w:tab/>
      </w:r>
      <w:r>
        <w:t>Borrel</w:t>
      </w:r>
    </w:p>
    <w:p w:rsidR="001F3B02" w:rsidRDefault="001F3B02" w:rsidP="00650610"/>
    <w:p w:rsidR="00953A90" w:rsidRPr="001C3810" w:rsidRDefault="00953A90" w:rsidP="00953A90">
      <w:pPr>
        <w:rPr>
          <w:rFonts w:ascii="Verdana" w:hAnsi="Verdana" w:cs="Arial"/>
          <w:bCs/>
          <w:sz w:val="20"/>
          <w:szCs w:val="20"/>
        </w:rPr>
      </w:pPr>
      <w:r w:rsidRPr="00A51DC8">
        <w:rPr>
          <w:rFonts w:ascii="Verdana" w:hAnsi="Verdana" w:cs="Arial"/>
          <w:sz w:val="20"/>
          <w:szCs w:val="20"/>
        </w:rPr>
        <w:t xml:space="preserve">Inschrijfformulier voor </w:t>
      </w:r>
      <w:r w:rsidRPr="000C2740">
        <w:rPr>
          <w:rFonts w:ascii="Verdana" w:hAnsi="Verdana" w:cs="Arial"/>
          <w:sz w:val="20"/>
          <w:szCs w:val="20"/>
        </w:rPr>
        <w:t>symposium</w:t>
      </w:r>
      <w:r>
        <w:rPr>
          <w:rFonts w:ascii="Verdana" w:hAnsi="Verdana" w:cs="Arial"/>
          <w:sz w:val="20"/>
          <w:szCs w:val="20"/>
        </w:rPr>
        <w:t xml:space="preserve"> “</w:t>
      </w:r>
      <w:r w:rsidR="00AD3D65">
        <w:rPr>
          <w:rFonts w:ascii="Verdana" w:hAnsi="Verdana" w:cs="Arial"/>
          <w:sz w:val="20"/>
          <w:szCs w:val="20"/>
        </w:rPr>
        <w:t xml:space="preserve">Gezamenlijke </w:t>
      </w:r>
      <w:r>
        <w:t>Inkoop Dure Geneesmiddelen</w:t>
      </w:r>
      <w:r>
        <w:rPr>
          <w:rFonts w:ascii="Verdana" w:hAnsi="Verdana" w:cs="Arial"/>
          <w:sz w:val="20"/>
          <w:szCs w:val="20"/>
        </w:rPr>
        <w:t>” op 4 oktober 2017 Utrecht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2"/>
        <w:gridCol w:w="5304"/>
      </w:tblGrid>
      <w:tr w:rsidR="00953A90" w:rsidTr="001B25FC">
        <w:trPr>
          <w:trHeight w:val="3572"/>
        </w:trPr>
        <w:tc>
          <w:tcPr>
            <w:tcW w:w="5560" w:type="dxa"/>
          </w:tcPr>
          <w:p w:rsidR="00953A90" w:rsidRPr="00ED3EED" w:rsidRDefault="00953A90" w:rsidP="001B25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53A90" w:rsidRPr="00ED3EED" w:rsidRDefault="00953A90" w:rsidP="001B25FC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Naam: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953A90" w:rsidRPr="00ED3EED" w:rsidRDefault="00953A90" w:rsidP="001B25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53A90" w:rsidRPr="00ED3EED" w:rsidRDefault="00953A90" w:rsidP="001B25FC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Apotheek: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</w:t>
            </w:r>
            <w:r w:rsidRPr="00F56924">
              <w:rPr>
                <w:rFonts w:ascii="Verdana" w:hAnsi="Verdana" w:cs="Arial"/>
                <w:sz w:val="20"/>
                <w:szCs w:val="20"/>
              </w:rPr>
              <w:t>……</w:t>
            </w:r>
            <w:r w:rsidRPr="00ED3EED">
              <w:rPr>
                <w:rFonts w:ascii="Verdana" w:hAnsi="Verdana" w:cs="Arial"/>
                <w:sz w:val="20"/>
                <w:szCs w:val="20"/>
              </w:rPr>
              <w:t>………………</w:t>
            </w:r>
          </w:p>
          <w:p w:rsidR="00953A90" w:rsidRPr="00ED3EED" w:rsidRDefault="00953A90" w:rsidP="001B25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53A90" w:rsidRPr="00ED3EED" w:rsidRDefault="00953A90" w:rsidP="001B25FC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Plaats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953A90" w:rsidRPr="00ED3EED" w:rsidRDefault="00953A90" w:rsidP="001B25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53A90" w:rsidRPr="00ED3EED" w:rsidRDefault="00953A90" w:rsidP="001B25FC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Telefoon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953A90" w:rsidRPr="00ED3EED" w:rsidRDefault="00953A90" w:rsidP="001B25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53A90" w:rsidRPr="00ED3EED" w:rsidRDefault="00953A90" w:rsidP="001B25FC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Emailadres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…………………………………………………..</w:t>
            </w:r>
          </w:p>
          <w:p w:rsidR="00953A90" w:rsidRPr="00ED3EED" w:rsidRDefault="00953A90" w:rsidP="001B25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53A90" w:rsidRDefault="00953A90" w:rsidP="001B25FC">
            <w:pPr>
              <w:rPr>
                <w:rFonts w:ascii="Verdana" w:hAnsi="Verdana" w:cs="Arial"/>
                <w:sz w:val="20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>BIG nummer</w:t>
            </w:r>
            <w:r w:rsidRPr="00ED3EED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……………………………………………………</w:t>
            </w:r>
          </w:p>
          <w:p w:rsidR="00953A90" w:rsidRDefault="00953A90" w:rsidP="001B25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53A90" w:rsidRPr="00ED3EED" w:rsidRDefault="00953A90" w:rsidP="001B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111DCA" w:rsidRPr="002B2364" w:rsidRDefault="00111DCA" w:rsidP="00111DCA">
            <w:pPr>
              <w:rPr>
                <w:rFonts w:ascii="Verdana" w:hAnsi="Verdana" w:cs="Arial"/>
                <w:sz w:val="20"/>
                <w:szCs w:val="20"/>
              </w:rPr>
            </w:pPr>
            <w:r w:rsidRPr="002B2364">
              <w:rPr>
                <w:rFonts w:ascii="Verdana" w:hAnsi="Verdana" w:cs="Arial"/>
                <w:sz w:val="20"/>
                <w:szCs w:val="20"/>
              </w:rPr>
              <w:t xml:space="preserve">Inschrijving </w:t>
            </w:r>
            <w:r w:rsidRPr="002B2364">
              <w:rPr>
                <w:rFonts w:ascii="Verdana" w:hAnsi="Verdana" w:cs="Arial"/>
                <w:sz w:val="20"/>
                <w:szCs w:val="20"/>
                <w:u w:val="single"/>
              </w:rPr>
              <w:t>uitsluitend per incasso</w:t>
            </w:r>
            <w:r w:rsidRPr="002B2364">
              <w:rPr>
                <w:rFonts w:ascii="Verdana" w:hAnsi="Verdana" w:cs="Arial"/>
                <w:sz w:val="20"/>
                <w:szCs w:val="20"/>
              </w:rPr>
              <w:t xml:space="preserve"> € 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Pr="002B2364">
              <w:rPr>
                <w:rFonts w:ascii="Verdana" w:hAnsi="Verdana" w:cs="Arial"/>
                <w:sz w:val="20"/>
                <w:szCs w:val="20"/>
              </w:rPr>
              <w:t xml:space="preserve">50,- ex BTW. Ondergetekende machtigt Berifarm BV éénmalig het bedrag van af te schrijven van </w:t>
            </w:r>
          </w:p>
          <w:p w:rsidR="00111DCA" w:rsidRPr="002B2364" w:rsidRDefault="00111DCA" w:rsidP="00111DC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DCA" w:rsidRPr="002B2364" w:rsidRDefault="00111DCA" w:rsidP="00111DC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DCA" w:rsidRPr="002B2364" w:rsidRDefault="00111DCA" w:rsidP="00111DCA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IBAN</w:t>
            </w:r>
            <w:r w:rsidRPr="002B2364">
              <w:rPr>
                <w:rFonts w:ascii="Verdana" w:hAnsi="Verdana" w:cs="Arial"/>
                <w:sz w:val="20"/>
                <w:szCs w:val="20"/>
                <w:lang w:val="it-IT"/>
              </w:rPr>
              <w:t>…………..……………………………</w:t>
            </w: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</w:t>
            </w:r>
            <w:r w:rsidRPr="002B2364">
              <w:rPr>
                <w:rFonts w:ascii="Verdana" w:hAnsi="Verdana" w:cs="Arial"/>
                <w:sz w:val="20"/>
                <w:szCs w:val="20"/>
                <w:lang w:val="it-IT"/>
              </w:rPr>
              <w:t xml:space="preserve">. t.n.v. </w:t>
            </w:r>
          </w:p>
          <w:p w:rsidR="00111DCA" w:rsidRPr="002B2364" w:rsidRDefault="00111DCA" w:rsidP="00111DCA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11DCA" w:rsidRPr="002B2364" w:rsidRDefault="00111DCA" w:rsidP="00111DCA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111DCA" w:rsidRPr="002B2364" w:rsidRDefault="00111DCA" w:rsidP="00111DCA">
            <w:pPr>
              <w:rPr>
                <w:rFonts w:ascii="Verdana" w:hAnsi="Verdana" w:cs="Arial"/>
                <w:sz w:val="20"/>
                <w:szCs w:val="20"/>
              </w:rPr>
            </w:pPr>
            <w:r w:rsidRPr="002B2364">
              <w:rPr>
                <w:rFonts w:ascii="Verdana" w:hAnsi="Verdana" w:cs="Arial"/>
                <w:sz w:val="20"/>
                <w:szCs w:val="20"/>
              </w:rPr>
              <w:t>………………………………… te  ……………........</w:t>
            </w:r>
          </w:p>
          <w:p w:rsidR="00111DCA" w:rsidRPr="002B2364" w:rsidRDefault="00111DCA" w:rsidP="00111DC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111DCA" w:rsidRPr="002B2364" w:rsidRDefault="00111DCA" w:rsidP="00111DCA">
            <w:pPr>
              <w:rPr>
                <w:rFonts w:ascii="Verdana" w:hAnsi="Verdana" w:cs="Arial"/>
                <w:sz w:val="20"/>
                <w:szCs w:val="20"/>
              </w:rPr>
            </w:pPr>
            <w:r w:rsidRPr="002B2364">
              <w:rPr>
                <w:rFonts w:ascii="Verdana" w:hAnsi="Verdana" w:cs="Arial"/>
                <w:sz w:val="20"/>
                <w:szCs w:val="20"/>
              </w:rPr>
              <w:t>Wil graag het symposium bijwonen.</w:t>
            </w:r>
          </w:p>
          <w:p w:rsidR="00111DCA" w:rsidRPr="00ED3EED" w:rsidRDefault="00111DCA" w:rsidP="001B25FC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53A90" w:rsidRDefault="00953A90" w:rsidP="001B25FC">
            <w:pPr>
              <w:rPr>
                <w:rStyle w:val="Hyperlink"/>
                <w:rFonts w:cs="Arial"/>
                <w:szCs w:val="20"/>
              </w:rPr>
            </w:pPr>
            <w:r w:rsidRPr="00ED3EED">
              <w:rPr>
                <w:rFonts w:ascii="Verdana" w:hAnsi="Verdana" w:cs="Arial"/>
                <w:sz w:val="20"/>
                <w:szCs w:val="20"/>
              </w:rPr>
              <w:t xml:space="preserve">Dit antwoordformulier graag zo spoedig mogelijk, maar uiterlijk vóór </w:t>
            </w:r>
            <w:r>
              <w:rPr>
                <w:rFonts w:ascii="Verdana" w:hAnsi="Verdana" w:cs="Arial"/>
                <w:sz w:val="20"/>
                <w:szCs w:val="20"/>
              </w:rPr>
              <w:t>30 september</w:t>
            </w:r>
            <w:r w:rsidRPr="00ED3EED">
              <w:rPr>
                <w:rFonts w:ascii="Verdana" w:hAnsi="Verdana" w:cs="Arial"/>
                <w:sz w:val="20"/>
                <w:szCs w:val="20"/>
              </w:rPr>
              <w:t xml:space="preserve"> 201</w:t>
            </w: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Pr="00ED3EED">
              <w:rPr>
                <w:rFonts w:ascii="Verdana" w:hAnsi="Verdana" w:cs="Arial"/>
                <w:sz w:val="20"/>
                <w:szCs w:val="20"/>
              </w:rPr>
              <w:t xml:space="preserve"> opsturen naar FarmaActueel, Pieter </w:t>
            </w:r>
            <w:proofErr w:type="spellStart"/>
            <w:r w:rsidRPr="00ED3EED">
              <w:rPr>
                <w:rFonts w:ascii="Verdana" w:hAnsi="Verdana" w:cs="Arial"/>
                <w:sz w:val="20"/>
                <w:szCs w:val="20"/>
              </w:rPr>
              <w:t>Breughelstraat</w:t>
            </w:r>
            <w:proofErr w:type="spellEnd"/>
            <w:r w:rsidRPr="00ED3EED">
              <w:rPr>
                <w:rFonts w:ascii="Verdana" w:hAnsi="Verdana" w:cs="Arial"/>
                <w:sz w:val="20"/>
                <w:szCs w:val="20"/>
              </w:rPr>
              <w:t xml:space="preserve"> 25, 3583 SH Utrecht of mailen naar </w:t>
            </w:r>
            <w:hyperlink r:id="rId4" w:history="1">
              <w:r w:rsidRPr="00ED3EED">
                <w:rPr>
                  <w:rStyle w:val="Hyperlink"/>
                  <w:rFonts w:cs="Arial"/>
                  <w:szCs w:val="20"/>
                </w:rPr>
                <w:t>info@farmaactueel.nl</w:t>
              </w:r>
            </w:hyperlink>
          </w:p>
          <w:p w:rsidR="00953A90" w:rsidRPr="004C2290" w:rsidRDefault="00953A90" w:rsidP="001B25FC"/>
        </w:tc>
      </w:tr>
    </w:tbl>
    <w:p w:rsidR="00953A90" w:rsidRDefault="00953A90"/>
    <w:sectPr w:rsidR="00953A90" w:rsidSect="00111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10"/>
    <w:rsid w:val="00041535"/>
    <w:rsid w:val="0006524A"/>
    <w:rsid w:val="000A24E7"/>
    <w:rsid w:val="00111DCA"/>
    <w:rsid w:val="001C495B"/>
    <w:rsid w:val="001F3B02"/>
    <w:rsid w:val="0027045D"/>
    <w:rsid w:val="002C5778"/>
    <w:rsid w:val="002D2BC3"/>
    <w:rsid w:val="003F0C24"/>
    <w:rsid w:val="00454D63"/>
    <w:rsid w:val="004609CA"/>
    <w:rsid w:val="00505F7B"/>
    <w:rsid w:val="00540821"/>
    <w:rsid w:val="005E158A"/>
    <w:rsid w:val="006217CB"/>
    <w:rsid w:val="00650610"/>
    <w:rsid w:val="006B1BC2"/>
    <w:rsid w:val="006D6953"/>
    <w:rsid w:val="00811CAC"/>
    <w:rsid w:val="008E5A44"/>
    <w:rsid w:val="00953A90"/>
    <w:rsid w:val="00A064BB"/>
    <w:rsid w:val="00A53CD7"/>
    <w:rsid w:val="00AB72E6"/>
    <w:rsid w:val="00AD3D65"/>
    <w:rsid w:val="00CE58B0"/>
    <w:rsid w:val="00D318BC"/>
    <w:rsid w:val="00D35E1F"/>
    <w:rsid w:val="00DD1918"/>
    <w:rsid w:val="00E77C0C"/>
    <w:rsid w:val="00F029C5"/>
    <w:rsid w:val="00F53F3E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71F4B-CF4A-43C4-A9EB-3E1504A5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061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953A90"/>
    <w:rPr>
      <w:rFonts w:ascii="Verdana" w:hAnsi="Verdana" w:cs="Times New Roman"/>
      <w:color w:val="0000FF"/>
      <w:sz w:val="20"/>
      <w:u w:val="singl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armaactue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van Schaik</dc:creator>
  <cp:keywords/>
  <dc:description/>
  <cp:lastModifiedBy>Berry van Schaik</cp:lastModifiedBy>
  <cp:revision>3</cp:revision>
  <dcterms:created xsi:type="dcterms:W3CDTF">2017-09-18T14:19:00Z</dcterms:created>
  <dcterms:modified xsi:type="dcterms:W3CDTF">2017-09-18T14:20:00Z</dcterms:modified>
</cp:coreProperties>
</file>