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DF" w:rsidRDefault="00C10ADF" w:rsidP="00C10ADF">
      <w:pPr>
        <w:jc w:val="center"/>
        <w:rPr>
          <w:rFonts w:ascii="Calibri" w:hAnsi="Calibri" w:cs="Arial"/>
          <w:b/>
          <w:i/>
          <w:color w:val="002060"/>
          <w:sz w:val="52"/>
          <w:szCs w:val="52"/>
        </w:rPr>
      </w:pPr>
      <w:r>
        <w:rPr>
          <w:rFonts w:ascii="Calibri" w:hAnsi="Calibri" w:cs="Arial"/>
          <w:b/>
          <w:i/>
          <w:color w:val="002060"/>
          <w:sz w:val="52"/>
          <w:szCs w:val="52"/>
        </w:rPr>
        <w:t>Symposium van het Noorden</w:t>
      </w:r>
    </w:p>
    <w:p w:rsidR="00C10ADF" w:rsidRPr="00DF27F7" w:rsidRDefault="00C10ADF" w:rsidP="00C10ADF">
      <w:pPr>
        <w:jc w:val="center"/>
        <w:rPr>
          <w:rFonts w:ascii="Calibri" w:hAnsi="Calibri" w:cs="Arial"/>
          <w:b/>
          <w:i/>
          <w:color w:val="002060"/>
          <w:sz w:val="40"/>
          <w:szCs w:val="40"/>
        </w:rPr>
      </w:pPr>
      <w:r w:rsidRPr="00DF27F7">
        <w:rPr>
          <w:rFonts w:ascii="Calibri" w:hAnsi="Calibri" w:cs="Arial"/>
          <w:b/>
          <w:i/>
          <w:color w:val="002060"/>
          <w:sz w:val="40"/>
          <w:szCs w:val="40"/>
        </w:rPr>
        <w:t>“Zorg of zorgen?”</w:t>
      </w:r>
    </w:p>
    <w:p w:rsidR="00C10ADF" w:rsidRDefault="00C10ADF" w:rsidP="00C10ADF">
      <w:pPr>
        <w:jc w:val="both"/>
        <w:rPr>
          <w:rFonts w:ascii="Calibri" w:hAnsi="Calibri" w:cs="Arial"/>
        </w:rPr>
      </w:pPr>
    </w:p>
    <w:p w:rsidR="00C10ADF" w:rsidRPr="00805961" w:rsidRDefault="00C10ADF" w:rsidP="00C10ADF">
      <w:pPr>
        <w:autoSpaceDE w:val="0"/>
        <w:autoSpaceDN w:val="0"/>
        <w:adjustRightInd w:val="0"/>
        <w:jc w:val="both"/>
        <w:rPr>
          <w:rFonts w:ascii="Calibri" w:hAnsi="Calibri" w:cs="Arial"/>
          <w:color w:val="002060"/>
        </w:rPr>
      </w:pPr>
    </w:p>
    <w:p w:rsidR="00C10ADF" w:rsidRPr="007F6424" w:rsidRDefault="00C10ADF" w:rsidP="00C10ADF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2060"/>
        </w:rPr>
      </w:pPr>
      <w:r w:rsidRPr="007F6424">
        <w:rPr>
          <w:rFonts w:ascii="Calibri" w:hAnsi="Calibri" w:cs="Arial"/>
          <w:b/>
          <w:color w:val="002060"/>
        </w:rPr>
        <w:t xml:space="preserve">Graag nodigen wij u uit voor de </w:t>
      </w:r>
      <w:r>
        <w:rPr>
          <w:rFonts w:ascii="Calibri" w:hAnsi="Calibri" w:cs="Arial"/>
          <w:b/>
          <w:color w:val="002060"/>
        </w:rPr>
        <w:t>12</w:t>
      </w:r>
      <w:r w:rsidRPr="007F6424">
        <w:rPr>
          <w:rFonts w:ascii="Calibri" w:hAnsi="Calibri" w:cs="Arial"/>
          <w:b/>
          <w:color w:val="002060"/>
          <w:vertAlign w:val="superscript"/>
        </w:rPr>
        <w:t>e</w:t>
      </w:r>
      <w:r>
        <w:rPr>
          <w:rFonts w:ascii="Calibri" w:hAnsi="Calibri" w:cs="Arial"/>
          <w:b/>
          <w:color w:val="002060"/>
        </w:rPr>
        <w:t xml:space="preserve"> editie van hé</w:t>
      </w:r>
      <w:r w:rsidRPr="007F6424">
        <w:rPr>
          <w:rFonts w:ascii="Calibri" w:hAnsi="Calibri" w:cs="Arial"/>
          <w:b/>
          <w:color w:val="002060"/>
        </w:rPr>
        <w:t xml:space="preserve">t </w:t>
      </w:r>
      <w:r>
        <w:rPr>
          <w:rFonts w:ascii="Calibri" w:hAnsi="Calibri" w:cs="Arial"/>
          <w:b/>
          <w:color w:val="002060"/>
        </w:rPr>
        <w:t>s</w:t>
      </w:r>
      <w:r w:rsidRPr="007F6424">
        <w:rPr>
          <w:rFonts w:ascii="Calibri" w:hAnsi="Calibri" w:cs="Arial"/>
          <w:b/>
          <w:bCs/>
          <w:color w:val="002060"/>
        </w:rPr>
        <w:t>ymposium</w:t>
      </w:r>
      <w:r>
        <w:rPr>
          <w:rFonts w:ascii="Calibri" w:hAnsi="Calibri" w:cs="Arial"/>
          <w:b/>
          <w:bCs/>
          <w:color w:val="002060"/>
        </w:rPr>
        <w:t xml:space="preserve"> voor apothekers!</w:t>
      </w:r>
    </w:p>
    <w:p w:rsidR="00C10ADF" w:rsidRDefault="00C10ADF" w:rsidP="00C10ADF">
      <w:pPr>
        <w:autoSpaceDE w:val="0"/>
        <w:autoSpaceDN w:val="0"/>
        <w:adjustRightInd w:val="0"/>
        <w:jc w:val="both"/>
        <w:rPr>
          <w:rFonts w:ascii="Calibri" w:hAnsi="Calibri" w:cs="Arial"/>
          <w:color w:val="002060"/>
        </w:rPr>
      </w:pPr>
    </w:p>
    <w:p w:rsidR="00C10ADF" w:rsidRPr="00230ADC" w:rsidRDefault="00C10ADF" w:rsidP="00C10ADF">
      <w:pPr>
        <w:autoSpaceDE w:val="0"/>
        <w:autoSpaceDN w:val="0"/>
        <w:adjustRightInd w:val="0"/>
        <w:rPr>
          <w:rFonts w:ascii="Calibri" w:hAnsi="Calibri" w:cs="Arial"/>
          <w:color w:val="002060"/>
        </w:rPr>
      </w:pPr>
    </w:p>
    <w:p w:rsidR="00C10ADF" w:rsidRPr="00E374E9" w:rsidRDefault="00C10ADF" w:rsidP="00C10ADF">
      <w:pPr>
        <w:autoSpaceDE w:val="0"/>
        <w:autoSpaceDN w:val="0"/>
        <w:adjustRightInd w:val="0"/>
        <w:rPr>
          <w:rFonts w:ascii="Calibri" w:hAnsi="Calibri" w:cs="Arial"/>
          <w:b/>
          <w:color w:val="002060"/>
          <w:u w:val="single"/>
        </w:rPr>
      </w:pPr>
      <w:r w:rsidRPr="00E374E9">
        <w:rPr>
          <w:rFonts w:ascii="Calibri" w:hAnsi="Calibri" w:cs="Arial"/>
          <w:b/>
          <w:color w:val="002060"/>
          <w:u w:val="single"/>
        </w:rPr>
        <w:t xml:space="preserve">Wanneer </w:t>
      </w:r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b/>
          <w:color w:val="002060"/>
        </w:rPr>
      </w:pPr>
      <w:r>
        <w:rPr>
          <w:rFonts w:ascii="Calibri" w:hAnsi="Calibri" w:cs="Arial"/>
          <w:color w:val="002060"/>
        </w:rPr>
        <w:t>Donderd</w:t>
      </w:r>
      <w:r w:rsidRPr="00230ADC">
        <w:rPr>
          <w:rFonts w:ascii="Calibri" w:hAnsi="Calibri" w:cs="Arial"/>
          <w:color w:val="002060"/>
        </w:rPr>
        <w:t xml:space="preserve">ag </w:t>
      </w:r>
      <w:r>
        <w:rPr>
          <w:rFonts w:ascii="Calibri" w:hAnsi="Calibri" w:cs="Arial"/>
          <w:color w:val="002060"/>
        </w:rPr>
        <w:t>2 oktober</w:t>
      </w:r>
      <w:r w:rsidRPr="00230ADC">
        <w:rPr>
          <w:rFonts w:ascii="Calibri" w:hAnsi="Calibri" w:cs="Arial"/>
          <w:color w:val="002060"/>
        </w:rPr>
        <w:t xml:space="preserve"> 201</w:t>
      </w:r>
      <w:r>
        <w:rPr>
          <w:rFonts w:ascii="Calibri" w:hAnsi="Calibri" w:cs="Arial"/>
          <w:color w:val="002060"/>
        </w:rPr>
        <w:t>4, van 8:30 tot 17:00 uur.</w:t>
      </w:r>
      <w:r w:rsidRPr="00805961">
        <w:rPr>
          <w:rFonts w:ascii="Calibri" w:hAnsi="Calibri" w:cs="Arial"/>
          <w:b/>
          <w:color w:val="002060"/>
        </w:rPr>
        <w:t xml:space="preserve"> </w:t>
      </w:r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b/>
          <w:color w:val="002060"/>
        </w:rPr>
      </w:pPr>
    </w:p>
    <w:p w:rsidR="00C10ADF" w:rsidRPr="00E374E9" w:rsidRDefault="00C10ADF" w:rsidP="00C10ADF">
      <w:pPr>
        <w:autoSpaceDE w:val="0"/>
        <w:autoSpaceDN w:val="0"/>
        <w:adjustRightInd w:val="0"/>
        <w:rPr>
          <w:rFonts w:ascii="Calibri" w:hAnsi="Calibri" w:cs="Arial"/>
          <w:b/>
          <w:color w:val="002060"/>
          <w:u w:val="single"/>
        </w:rPr>
      </w:pPr>
      <w:r w:rsidRPr="00E374E9">
        <w:rPr>
          <w:rFonts w:ascii="Calibri" w:hAnsi="Calibri" w:cs="Arial"/>
          <w:b/>
          <w:color w:val="002060"/>
          <w:u w:val="single"/>
        </w:rPr>
        <w:t>Locatie</w:t>
      </w:r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color w:val="002060"/>
        </w:rPr>
      </w:pPr>
      <w:r>
        <w:rPr>
          <w:rFonts w:ascii="Calibri" w:hAnsi="Calibri" w:cs="Arial"/>
          <w:color w:val="002060"/>
        </w:rPr>
        <w:t xml:space="preserve">Hampshire hotel - </w:t>
      </w:r>
      <w:proofErr w:type="spellStart"/>
      <w:r>
        <w:rPr>
          <w:rFonts w:ascii="Calibri" w:hAnsi="Calibri" w:cs="Arial"/>
          <w:color w:val="002060"/>
        </w:rPr>
        <w:t>Plaza</w:t>
      </w:r>
      <w:proofErr w:type="spellEnd"/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color w:val="002060"/>
        </w:rPr>
      </w:pPr>
      <w:r>
        <w:rPr>
          <w:rFonts w:ascii="Calibri" w:hAnsi="Calibri" w:cs="Arial"/>
          <w:color w:val="002060"/>
        </w:rPr>
        <w:t>Laan Corpus den Hoorn 300</w:t>
      </w:r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color w:val="002060"/>
        </w:rPr>
      </w:pPr>
      <w:r>
        <w:rPr>
          <w:rFonts w:ascii="Calibri" w:hAnsi="Calibri" w:cs="Arial"/>
          <w:color w:val="002060"/>
        </w:rPr>
        <w:t>9728 JT Groningen</w:t>
      </w:r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color w:val="002060"/>
        </w:rPr>
      </w:pPr>
    </w:p>
    <w:p w:rsidR="00C10ADF" w:rsidRPr="00E374E9" w:rsidRDefault="00C10ADF" w:rsidP="00C10ADF">
      <w:pPr>
        <w:autoSpaceDE w:val="0"/>
        <w:autoSpaceDN w:val="0"/>
        <w:adjustRightInd w:val="0"/>
        <w:rPr>
          <w:rFonts w:ascii="Calibri" w:hAnsi="Calibri" w:cs="Arial"/>
          <w:b/>
          <w:color w:val="002060"/>
          <w:u w:val="single"/>
        </w:rPr>
      </w:pPr>
      <w:r w:rsidRPr="00E374E9">
        <w:rPr>
          <w:rFonts w:ascii="Calibri" w:hAnsi="Calibri" w:cs="Arial"/>
          <w:b/>
          <w:color w:val="002060"/>
          <w:u w:val="single"/>
        </w:rPr>
        <w:t>Doelgroep</w:t>
      </w:r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color w:val="002060"/>
        </w:rPr>
      </w:pPr>
      <w:r>
        <w:rPr>
          <w:rFonts w:ascii="Calibri" w:hAnsi="Calibri" w:cs="Arial"/>
          <w:color w:val="002060"/>
        </w:rPr>
        <w:t>Accreditatie zal worden aangevraagd voor apothekers.</w:t>
      </w:r>
    </w:p>
    <w:p w:rsidR="00C10ADF" w:rsidRPr="00805961" w:rsidRDefault="00C10ADF" w:rsidP="00C10ADF">
      <w:pPr>
        <w:autoSpaceDE w:val="0"/>
        <w:autoSpaceDN w:val="0"/>
        <w:adjustRightInd w:val="0"/>
        <w:jc w:val="both"/>
        <w:rPr>
          <w:rFonts w:ascii="Calibri" w:hAnsi="Calibri" w:cs="Arial"/>
          <w:color w:val="002060"/>
        </w:rPr>
      </w:pPr>
    </w:p>
    <w:p w:rsidR="00C10ADF" w:rsidRDefault="00C10ADF" w:rsidP="00C10ADF">
      <w:pPr>
        <w:jc w:val="both"/>
        <w:rPr>
          <w:rFonts w:ascii="Calibri" w:hAnsi="Calibri" w:cs="Arial"/>
          <w:b/>
          <w:color w:val="002060"/>
          <w:u w:val="single"/>
        </w:rPr>
      </w:pPr>
      <w:r w:rsidRPr="00E374E9">
        <w:rPr>
          <w:rFonts w:ascii="Calibri" w:hAnsi="Calibri" w:cs="Arial"/>
          <w:b/>
          <w:color w:val="002060"/>
          <w:u w:val="single"/>
        </w:rPr>
        <w:t>Programma</w:t>
      </w:r>
    </w:p>
    <w:p w:rsidR="00C10ADF" w:rsidRDefault="00C10ADF" w:rsidP="00C10ADF">
      <w:pPr>
        <w:jc w:val="both"/>
        <w:rPr>
          <w:rFonts w:ascii="Calibri" w:hAnsi="Calibri" w:cs="Arial"/>
          <w:color w:val="4F81BD" w:themeColor="accent1"/>
        </w:rPr>
      </w:pPr>
      <w:r>
        <w:rPr>
          <w:rFonts w:ascii="Calibri" w:hAnsi="Calibri" w:cs="Arial"/>
          <w:color w:val="002060"/>
        </w:rPr>
        <w:t xml:space="preserve">De voorbereidingen voor het symposium zijn in volle gang. </w:t>
      </w:r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color w:val="002060"/>
        </w:rPr>
      </w:pPr>
      <w:r>
        <w:rPr>
          <w:rFonts w:ascii="Calibri" w:hAnsi="Calibri" w:cs="Arial"/>
          <w:color w:val="002060"/>
        </w:rPr>
        <w:t>We zullen u binnenkort</w:t>
      </w:r>
      <w:r w:rsidRPr="00805961">
        <w:rPr>
          <w:rFonts w:ascii="Calibri" w:hAnsi="Calibri" w:cs="Arial"/>
          <w:color w:val="002060"/>
        </w:rPr>
        <w:t xml:space="preserve"> verder</w:t>
      </w:r>
      <w:r>
        <w:rPr>
          <w:rFonts w:ascii="Calibri" w:hAnsi="Calibri" w:cs="Arial"/>
          <w:color w:val="002060"/>
        </w:rPr>
        <w:t xml:space="preserve"> informeren over het definitieve programma.</w:t>
      </w:r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color w:val="002060"/>
        </w:rPr>
      </w:pPr>
    </w:p>
    <w:p w:rsidR="00C10ADF" w:rsidRPr="00E374E9" w:rsidRDefault="00C10ADF" w:rsidP="00C10ADF">
      <w:pPr>
        <w:autoSpaceDE w:val="0"/>
        <w:autoSpaceDN w:val="0"/>
        <w:adjustRightInd w:val="0"/>
        <w:rPr>
          <w:rFonts w:ascii="Calibri" w:hAnsi="Calibri" w:cs="Arial"/>
          <w:b/>
          <w:color w:val="002060"/>
          <w:u w:val="single"/>
        </w:rPr>
      </w:pPr>
      <w:r w:rsidRPr="00E374E9">
        <w:rPr>
          <w:rFonts w:ascii="Calibri" w:hAnsi="Calibri" w:cs="Arial"/>
          <w:b/>
          <w:color w:val="002060"/>
          <w:u w:val="single"/>
        </w:rPr>
        <w:t>Eigen bijdrage</w:t>
      </w:r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color w:val="002060"/>
        </w:rPr>
      </w:pPr>
      <w:r>
        <w:rPr>
          <w:rFonts w:ascii="Calibri" w:hAnsi="Calibri" w:cs="Arial"/>
          <w:color w:val="002060"/>
        </w:rPr>
        <w:t xml:space="preserve">De eigen bijdrage voor dit symposium bedraagt € 175,00. </w:t>
      </w:r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color w:val="002060"/>
        </w:rPr>
      </w:pPr>
    </w:p>
    <w:p w:rsidR="00C10ADF" w:rsidRDefault="00C10ADF" w:rsidP="00C10ADF">
      <w:pPr>
        <w:autoSpaceDE w:val="0"/>
        <w:autoSpaceDN w:val="0"/>
        <w:adjustRightInd w:val="0"/>
        <w:rPr>
          <w:rFonts w:ascii="Calibri" w:hAnsi="Calibri" w:cs="Arial"/>
          <w:b/>
          <w:color w:val="002060"/>
          <w:u w:val="single"/>
        </w:rPr>
      </w:pPr>
      <w:r w:rsidRPr="00E374E9">
        <w:rPr>
          <w:rFonts w:ascii="Calibri" w:hAnsi="Calibri" w:cs="Arial"/>
          <w:b/>
          <w:color w:val="002060"/>
          <w:u w:val="single"/>
        </w:rPr>
        <w:t>In</w:t>
      </w:r>
      <w:r>
        <w:rPr>
          <w:rFonts w:ascii="Calibri" w:hAnsi="Calibri" w:cs="Arial"/>
          <w:b/>
          <w:color w:val="002060"/>
          <w:u w:val="single"/>
        </w:rPr>
        <w:t>schrijving</w:t>
      </w:r>
    </w:p>
    <w:p w:rsidR="00C10ADF" w:rsidRPr="00D34752" w:rsidRDefault="00C10ADF" w:rsidP="00C10ADF">
      <w:pPr>
        <w:autoSpaceDE w:val="0"/>
        <w:autoSpaceDN w:val="0"/>
        <w:adjustRightInd w:val="0"/>
        <w:rPr>
          <w:rFonts w:asciiTheme="minorHAnsi" w:hAnsiTheme="minorHAnsi" w:cs="Arial"/>
          <w:b/>
          <w:color w:val="002060"/>
          <w:u w:val="single"/>
        </w:rPr>
      </w:pPr>
      <w:hyperlink r:id="rId4" w:history="1">
        <w:r w:rsidRPr="00D34752">
          <w:rPr>
            <w:rStyle w:val="Hyperlink"/>
            <w:rFonts w:asciiTheme="minorHAnsi" w:hAnsiTheme="minorHAnsi"/>
            <w:sz w:val="24"/>
            <w:szCs w:val="24"/>
          </w:rPr>
          <w:t>https://www.pfizerpartnersinpractice.nl/sites/ppinp/Pages/online-inschrijven.aspx</w:t>
        </w:r>
      </w:hyperlink>
    </w:p>
    <w:p w:rsidR="00C10ADF" w:rsidRDefault="00C10ADF">
      <w:pPr>
        <w:rPr>
          <w:b/>
        </w:rPr>
      </w:pPr>
      <w:r>
        <w:rPr>
          <w:b/>
        </w:rPr>
        <w:br w:type="page"/>
      </w:r>
    </w:p>
    <w:p w:rsidR="000352DF" w:rsidRDefault="00485811" w:rsidP="007308BF">
      <w:pPr>
        <w:rPr>
          <w:b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38225" cy="619125"/>
            <wp:effectExtent l="19050" t="0" r="9525" b="0"/>
            <wp:wrapTight wrapText="bothSides">
              <wp:wrapPolygon edited="0">
                <wp:start x="-396" y="0"/>
                <wp:lineTo x="-396" y="21268"/>
                <wp:lineTo x="21798" y="21268"/>
                <wp:lineTo x="21798" y="0"/>
                <wp:lineTo x="-396" y="0"/>
              </wp:wrapPolygon>
            </wp:wrapTight>
            <wp:docPr id="2" name="Picture 2" descr="logo pfizer blue_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fizer blue_h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DE9" w:rsidRPr="00757720" w:rsidRDefault="002F2DE9" w:rsidP="00485811">
      <w:pPr>
        <w:pStyle w:val="Kop1"/>
        <w:rPr>
          <w:sz w:val="22"/>
          <w:szCs w:val="22"/>
        </w:rPr>
      </w:pPr>
    </w:p>
    <w:p w:rsidR="000352DF" w:rsidRPr="00B22001" w:rsidRDefault="000352DF" w:rsidP="007308BF">
      <w:pPr>
        <w:pStyle w:val="Kop1"/>
        <w:jc w:val="center"/>
        <w:rPr>
          <w:sz w:val="40"/>
          <w:szCs w:val="40"/>
        </w:rPr>
      </w:pPr>
      <w:r w:rsidRPr="00B22001">
        <w:rPr>
          <w:sz w:val="40"/>
          <w:szCs w:val="40"/>
        </w:rPr>
        <w:t>“Het Symposium van het Noorden”</w:t>
      </w:r>
    </w:p>
    <w:p w:rsidR="000352DF" w:rsidRPr="00FB2A85" w:rsidRDefault="00346EF0" w:rsidP="007308BF">
      <w:pPr>
        <w:pStyle w:val="Kop2"/>
        <w:jc w:val="center"/>
        <w:rPr>
          <w:sz w:val="36"/>
          <w:szCs w:val="36"/>
        </w:rPr>
      </w:pPr>
      <w:r w:rsidRPr="00FB2A85">
        <w:rPr>
          <w:sz w:val="36"/>
          <w:szCs w:val="36"/>
        </w:rPr>
        <w:t>“</w:t>
      </w:r>
      <w:r w:rsidR="001D1EA1" w:rsidRPr="00FB2A85">
        <w:rPr>
          <w:sz w:val="36"/>
          <w:szCs w:val="36"/>
        </w:rPr>
        <w:t>Zorg of zorgen</w:t>
      </w:r>
      <w:r w:rsidR="00415C44" w:rsidRPr="00FB2A85">
        <w:rPr>
          <w:sz w:val="36"/>
          <w:szCs w:val="36"/>
        </w:rPr>
        <w:t>?</w:t>
      </w:r>
      <w:r w:rsidR="00386CDA" w:rsidRPr="00FB2A85">
        <w:rPr>
          <w:sz w:val="36"/>
          <w:szCs w:val="36"/>
        </w:rPr>
        <w:t>”</w:t>
      </w:r>
    </w:p>
    <w:p w:rsidR="000352DF" w:rsidRDefault="000352DF" w:rsidP="007308BF">
      <w:pPr>
        <w:rPr>
          <w:b/>
        </w:rPr>
      </w:pPr>
    </w:p>
    <w:p w:rsidR="000352DF" w:rsidRPr="006B21B7" w:rsidRDefault="008E447F" w:rsidP="007308BF">
      <w:pPr>
        <w:jc w:val="center"/>
        <w:rPr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1B7">
        <w:rPr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 2</w:t>
      </w:r>
      <w:r w:rsidR="007C3373" w:rsidRPr="006B21B7">
        <w:rPr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oktober 20</w:t>
      </w:r>
      <w:r w:rsidR="0090190C" w:rsidRPr="006B21B7">
        <w:rPr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B21B7">
        <w:rPr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2F2DE9" w:rsidRPr="002F2DE9" w:rsidRDefault="009914AA" w:rsidP="007308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Hampshire Hotel</w:t>
      </w:r>
      <w:r w:rsidR="002F2DE9" w:rsidRPr="002F2DE9">
        <w:rPr>
          <w:bCs/>
          <w:sz w:val="28"/>
          <w:szCs w:val="28"/>
        </w:rPr>
        <w:t xml:space="preserve"> - Groningen</w:t>
      </w:r>
    </w:p>
    <w:p w:rsidR="00ED0ADF" w:rsidRDefault="00ED0ADF" w:rsidP="007308BF">
      <w:pPr>
        <w:rPr>
          <w:b/>
        </w:rPr>
      </w:pPr>
    </w:p>
    <w:p w:rsidR="008E447F" w:rsidRPr="009F5ABB" w:rsidRDefault="008E447F" w:rsidP="007308BF">
      <w:pPr>
        <w:rPr>
          <w:b/>
        </w:rPr>
      </w:pPr>
    </w:p>
    <w:p w:rsidR="000352DF" w:rsidRDefault="00251AF6" w:rsidP="007308BF">
      <w:r>
        <w:t>08.45 – 09.00</w:t>
      </w:r>
      <w:r w:rsidR="000352DF">
        <w:tab/>
      </w:r>
      <w:r w:rsidR="000352DF">
        <w:tab/>
      </w:r>
      <w:r w:rsidR="00ED0ADF">
        <w:t>O</w:t>
      </w:r>
      <w:r w:rsidR="000352DF">
        <w:t>ntvangst</w:t>
      </w:r>
    </w:p>
    <w:p w:rsidR="00ED0ADF" w:rsidRDefault="00ED0ADF" w:rsidP="007308BF"/>
    <w:p w:rsidR="00ED0ADF" w:rsidRDefault="00251AF6" w:rsidP="007308BF">
      <w:r>
        <w:t>09.00 – 09.1</w:t>
      </w:r>
      <w:r w:rsidR="000352DF">
        <w:t>5</w:t>
      </w:r>
      <w:r w:rsidR="000352DF">
        <w:tab/>
      </w:r>
      <w:r w:rsidR="000352DF">
        <w:tab/>
      </w:r>
      <w:r w:rsidR="00ED0ADF">
        <w:t>O</w:t>
      </w:r>
      <w:r w:rsidR="000352DF">
        <w:t>pening</w:t>
      </w:r>
      <w:r w:rsidR="007C3373">
        <w:t>, uitleg</w:t>
      </w:r>
      <w:r w:rsidR="00310792">
        <w:t xml:space="preserve"> </w:t>
      </w:r>
      <w:r w:rsidR="007C3373">
        <w:t>dagindeling en gekozen onderwerpen</w:t>
      </w:r>
      <w:r w:rsidR="000352DF">
        <w:t xml:space="preserve"> </w:t>
      </w:r>
    </w:p>
    <w:p w:rsidR="00A4771D" w:rsidRDefault="00310792" w:rsidP="007308BF">
      <w:r>
        <w:tab/>
      </w:r>
      <w:r>
        <w:tab/>
      </w:r>
      <w:r>
        <w:tab/>
      </w:r>
      <w:proofErr w:type="spellStart"/>
      <w:r>
        <w:t>Sybolt</w:t>
      </w:r>
      <w:proofErr w:type="spellEnd"/>
      <w:r>
        <w:t xml:space="preserve"> Brouwer, apotheker en c</w:t>
      </w:r>
      <w:r w:rsidR="00A4771D">
        <w:t xml:space="preserve">ommissielid </w:t>
      </w:r>
      <w:proofErr w:type="spellStart"/>
      <w:r w:rsidR="00A4771D">
        <w:t>SvhN</w:t>
      </w:r>
      <w:proofErr w:type="spellEnd"/>
    </w:p>
    <w:p w:rsidR="00A4771D" w:rsidRDefault="00A4771D" w:rsidP="007308BF"/>
    <w:p w:rsidR="002F2DE9" w:rsidRPr="00FB2A85" w:rsidRDefault="008E447F" w:rsidP="007749D7">
      <w:pPr>
        <w:ind w:left="2160" w:right="-290" w:hanging="2160"/>
        <w:rPr>
          <w:b/>
          <w:bCs/>
          <w:i/>
          <w:iCs/>
          <w:color w:val="0070C0"/>
        </w:rPr>
      </w:pPr>
      <w:r>
        <w:t>09.15 – 10.15</w:t>
      </w:r>
      <w:r w:rsidR="007308BF">
        <w:tab/>
      </w:r>
      <w:r w:rsidR="002F2DE9" w:rsidRPr="00FB2A85">
        <w:rPr>
          <w:b/>
          <w:color w:val="0070C0"/>
        </w:rPr>
        <w:t>“</w:t>
      </w:r>
      <w:r w:rsidR="00415C44" w:rsidRPr="00FB2A85">
        <w:rPr>
          <w:b/>
          <w:color w:val="0070C0"/>
        </w:rPr>
        <w:t>Zorgt ‘</w:t>
      </w:r>
      <w:proofErr w:type="spellStart"/>
      <w:r w:rsidR="00415C44" w:rsidRPr="00FB2A85">
        <w:rPr>
          <w:b/>
          <w:color w:val="0070C0"/>
        </w:rPr>
        <w:t>C</w:t>
      </w:r>
      <w:r w:rsidR="00190CFF" w:rsidRPr="00FB2A85">
        <w:rPr>
          <w:b/>
          <w:color w:val="0070C0"/>
        </w:rPr>
        <w:t>onnecting</w:t>
      </w:r>
      <w:proofErr w:type="spellEnd"/>
      <w:r w:rsidR="00190CFF" w:rsidRPr="00FB2A85">
        <w:rPr>
          <w:b/>
          <w:color w:val="0070C0"/>
        </w:rPr>
        <w:t xml:space="preserve"> Care’ voor verbinding</w:t>
      </w:r>
      <w:r w:rsidR="00415C44" w:rsidRPr="00FB2A85">
        <w:rPr>
          <w:b/>
          <w:color w:val="0070C0"/>
        </w:rPr>
        <w:t>?</w:t>
      </w:r>
      <w:r w:rsidR="002F2DE9" w:rsidRPr="00FB2A85">
        <w:rPr>
          <w:b/>
          <w:bCs/>
          <w:i/>
          <w:iCs/>
          <w:color w:val="0070C0"/>
        </w:rPr>
        <w:t>”</w:t>
      </w:r>
    </w:p>
    <w:p w:rsidR="0090190C" w:rsidRPr="008E447F" w:rsidRDefault="0090190C" w:rsidP="00282687">
      <w:pPr>
        <w:ind w:left="2160" w:hanging="2160"/>
        <w:rPr>
          <w:bCs/>
          <w:iCs/>
        </w:rPr>
      </w:pPr>
      <w:r>
        <w:rPr>
          <w:b/>
          <w:bCs/>
          <w:i/>
          <w:iCs/>
          <w:color w:val="0000FF"/>
        </w:rPr>
        <w:tab/>
      </w:r>
      <w:r w:rsidR="008E447F">
        <w:rPr>
          <w:bCs/>
          <w:iCs/>
        </w:rPr>
        <w:t>Di</w:t>
      </w:r>
      <w:r w:rsidR="00FB2A85">
        <w:rPr>
          <w:bCs/>
          <w:iCs/>
        </w:rPr>
        <w:t>c</w:t>
      </w:r>
      <w:r w:rsidR="008E447F">
        <w:rPr>
          <w:bCs/>
          <w:iCs/>
        </w:rPr>
        <w:t>k Tromp,</w:t>
      </w:r>
      <w:r w:rsidR="00415C44">
        <w:rPr>
          <w:bCs/>
          <w:iCs/>
        </w:rPr>
        <w:t xml:space="preserve"> apotheker Kampen</w:t>
      </w:r>
    </w:p>
    <w:p w:rsidR="0090190C" w:rsidRPr="0090190C" w:rsidRDefault="007C3373" w:rsidP="0090190C">
      <w:pPr>
        <w:ind w:left="2160" w:hanging="2160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ab/>
      </w:r>
    </w:p>
    <w:p w:rsidR="00A75BE9" w:rsidRPr="00FB2A85" w:rsidRDefault="008E447F" w:rsidP="00A75BE9">
      <w:pPr>
        <w:ind w:left="2124" w:hanging="2124"/>
        <w:rPr>
          <w:b/>
          <w:color w:val="0070C0"/>
        </w:rPr>
      </w:pPr>
      <w:r>
        <w:t>10.15</w:t>
      </w:r>
      <w:r w:rsidR="000352DF" w:rsidRPr="00024682">
        <w:t xml:space="preserve"> – 1</w:t>
      </w:r>
      <w:r>
        <w:t>1</w:t>
      </w:r>
      <w:r w:rsidR="000352DF" w:rsidRPr="00024682">
        <w:t>.</w:t>
      </w:r>
      <w:r>
        <w:t>15</w:t>
      </w:r>
      <w:r w:rsidR="000352DF" w:rsidRPr="00024682">
        <w:tab/>
      </w:r>
      <w:r w:rsidR="00A75BE9" w:rsidRPr="00FB2A85">
        <w:rPr>
          <w:b/>
          <w:color w:val="0070C0"/>
        </w:rPr>
        <w:t>“</w:t>
      </w:r>
      <w:r w:rsidR="00FB2A85" w:rsidRPr="00FB2A85">
        <w:rPr>
          <w:b/>
          <w:color w:val="0070C0"/>
        </w:rPr>
        <w:t>Nieuwe kansen apothekers voor overname en organiseren zorg</w:t>
      </w:r>
      <w:r w:rsidR="00C70962" w:rsidRPr="00FB2A85">
        <w:rPr>
          <w:b/>
          <w:color w:val="0070C0"/>
        </w:rPr>
        <w:t>”</w:t>
      </w:r>
    </w:p>
    <w:p w:rsidR="0090190C" w:rsidRPr="00386CDA" w:rsidRDefault="00A75BE9" w:rsidP="0090190C">
      <w:r w:rsidRPr="00024682">
        <w:rPr>
          <w:b/>
          <w:i/>
          <w:color w:val="0000FF"/>
        </w:rPr>
        <w:tab/>
      </w:r>
      <w:r w:rsidRPr="00024682">
        <w:rPr>
          <w:b/>
          <w:i/>
          <w:color w:val="0000FF"/>
        </w:rPr>
        <w:tab/>
      </w:r>
      <w:r w:rsidR="0090190C" w:rsidRPr="00024682">
        <w:rPr>
          <w:b/>
          <w:i/>
          <w:color w:val="0000FF"/>
        </w:rPr>
        <w:tab/>
      </w:r>
      <w:r w:rsidR="00FB2A85">
        <w:t>Peter Wognum,</w:t>
      </w:r>
      <w:r w:rsidR="00415C44">
        <w:t xml:space="preserve"> apotheker en directeur </w:t>
      </w:r>
      <w:r w:rsidR="00FB2A85">
        <w:t>zorg Pluriph</w:t>
      </w:r>
      <w:r w:rsidR="00415C44">
        <w:t>arm</w:t>
      </w:r>
      <w:r w:rsidR="00FB2A85">
        <w:t xml:space="preserve"> groep</w:t>
      </w:r>
    </w:p>
    <w:p w:rsidR="00A75BE9" w:rsidRPr="00386CDA" w:rsidRDefault="00A75BE9" w:rsidP="00A75BE9"/>
    <w:p w:rsidR="000352DF" w:rsidRPr="000E594F" w:rsidRDefault="008E447F" w:rsidP="002F2DE9">
      <w:r>
        <w:t>11.15</w:t>
      </w:r>
      <w:r w:rsidR="002F2DE9" w:rsidRPr="000E594F">
        <w:t xml:space="preserve"> – 11.</w:t>
      </w:r>
      <w:r>
        <w:t>3</w:t>
      </w:r>
      <w:r w:rsidR="00251AF6" w:rsidRPr="000E594F">
        <w:t>0</w:t>
      </w:r>
      <w:r w:rsidR="002F2DE9" w:rsidRPr="000E594F">
        <w:tab/>
      </w:r>
      <w:r w:rsidR="002F2DE9" w:rsidRPr="000E594F">
        <w:tab/>
        <w:t>P</w:t>
      </w:r>
      <w:r w:rsidR="000352DF" w:rsidRPr="000E594F">
        <w:t>auze</w:t>
      </w:r>
    </w:p>
    <w:p w:rsidR="00ED0ADF" w:rsidRPr="000E594F" w:rsidRDefault="00ED0ADF" w:rsidP="002F2DE9"/>
    <w:p w:rsidR="001807FB" w:rsidRPr="00FB2A85" w:rsidRDefault="008E447F" w:rsidP="001807FB">
      <w:pPr>
        <w:ind w:left="2160" w:hanging="2160"/>
        <w:rPr>
          <w:b/>
          <w:bCs/>
          <w:i/>
          <w:iCs/>
          <w:color w:val="0070C0"/>
        </w:rPr>
      </w:pPr>
      <w:r>
        <w:t>11.30 – 12</w:t>
      </w:r>
      <w:r w:rsidR="00084733">
        <w:t>.30</w:t>
      </w:r>
      <w:r w:rsidR="000352DF">
        <w:tab/>
      </w:r>
      <w:r w:rsidR="00282687" w:rsidRPr="00FB2A85">
        <w:rPr>
          <w:b/>
          <w:bCs/>
          <w:color w:val="0070C0"/>
        </w:rPr>
        <w:t>“</w:t>
      </w:r>
      <w:r w:rsidR="00415C44" w:rsidRPr="00FB2A85">
        <w:rPr>
          <w:b/>
          <w:bCs/>
          <w:color w:val="0070C0"/>
        </w:rPr>
        <w:t>Regio apotheek Hardenberg, integratie 1</w:t>
      </w:r>
      <w:r w:rsidR="00415C44" w:rsidRPr="00FB2A85">
        <w:rPr>
          <w:b/>
          <w:bCs/>
          <w:color w:val="0070C0"/>
          <w:vertAlign w:val="superscript"/>
        </w:rPr>
        <w:t>e</w:t>
      </w:r>
      <w:r w:rsidR="00190CFF" w:rsidRPr="00FB2A85">
        <w:rPr>
          <w:b/>
          <w:bCs/>
          <w:color w:val="0070C0"/>
        </w:rPr>
        <w:t xml:space="preserve"> en</w:t>
      </w:r>
      <w:r w:rsidR="00415C44" w:rsidRPr="00FB2A85">
        <w:rPr>
          <w:b/>
          <w:bCs/>
          <w:color w:val="0070C0"/>
        </w:rPr>
        <w:t xml:space="preserve"> 2</w:t>
      </w:r>
      <w:r w:rsidR="00415C44" w:rsidRPr="00FB2A85">
        <w:rPr>
          <w:b/>
          <w:bCs/>
          <w:color w:val="0070C0"/>
          <w:vertAlign w:val="superscript"/>
        </w:rPr>
        <w:t>e</w:t>
      </w:r>
      <w:r w:rsidR="00415C44" w:rsidRPr="00FB2A85">
        <w:rPr>
          <w:b/>
          <w:bCs/>
          <w:color w:val="0070C0"/>
        </w:rPr>
        <w:t xml:space="preserve"> lijn</w:t>
      </w:r>
      <w:r w:rsidR="002F2DE9" w:rsidRPr="00FB2A85">
        <w:rPr>
          <w:b/>
          <w:bCs/>
          <w:i/>
          <w:iCs/>
          <w:color w:val="0070C0"/>
        </w:rPr>
        <w:t>”</w:t>
      </w:r>
    </w:p>
    <w:p w:rsidR="001807FB" w:rsidRDefault="001807FB" w:rsidP="00C70962">
      <w:pPr>
        <w:ind w:left="2160" w:hanging="36"/>
        <w:rPr>
          <w:bCs/>
          <w:iCs/>
        </w:rPr>
      </w:pPr>
      <w:r>
        <w:rPr>
          <w:bCs/>
          <w:iCs/>
        </w:rPr>
        <w:t xml:space="preserve"> </w:t>
      </w:r>
      <w:r w:rsidR="008E447F">
        <w:rPr>
          <w:bCs/>
          <w:iCs/>
        </w:rPr>
        <w:t>Frank Bruggeman, apotheker Ommen</w:t>
      </w:r>
    </w:p>
    <w:p w:rsidR="0090190C" w:rsidRDefault="0090190C" w:rsidP="0090190C">
      <w:pPr>
        <w:ind w:left="2160" w:hanging="36"/>
      </w:pPr>
    </w:p>
    <w:p w:rsidR="000352DF" w:rsidRDefault="00C70962" w:rsidP="002F2DE9">
      <w:r>
        <w:t>12.30</w:t>
      </w:r>
      <w:r w:rsidR="007C3373">
        <w:t xml:space="preserve"> – 13.</w:t>
      </w:r>
      <w:r>
        <w:t>30</w:t>
      </w:r>
      <w:r w:rsidR="000352DF">
        <w:tab/>
      </w:r>
      <w:r w:rsidR="000352DF">
        <w:tab/>
      </w:r>
      <w:r w:rsidR="002F2DE9">
        <w:t>L</w:t>
      </w:r>
      <w:r w:rsidR="000352DF">
        <w:t>unch</w:t>
      </w:r>
    </w:p>
    <w:p w:rsidR="00ED0ADF" w:rsidRDefault="00ED0ADF" w:rsidP="002F2DE9"/>
    <w:p w:rsidR="00FE4A6D" w:rsidRPr="00415C44" w:rsidRDefault="006D3549" w:rsidP="00FE4A6D">
      <w:pPr>
        <w:ind w:left="36" w:hanging="36"/>
        <w:rPr>
          <w:b/>
          <w:bCs/>
          <w:i/>
          <w:iCs/>
          <w:color w:val="0000FF"/>
        </w:rPr>
      </w:pPr>
      <w:r w:rsidRPr="00415C44">
        <w:t>13.30</w:t>
      </w:r>
      <w:r w:rsidR="00251AF6" w:rsidRPr="00415C44">
        <w:t xml:space="preserve"> </w:t>
      </w:r>
      <w:r w:rsidR="000352DF" w:rsidRPr="00415C44">
        <w:t xml:space="preserve">– </w:t>
      </w:r>
      <w:r w:rsidR="00251AF6" w:rsidRPr="00415C44">
        <w:t>14</w:t>
      </w:r>
      <w:r w:rsidR="000352DF" w:rsidRPr="00415C44">
        <w:t>.</w:t>
      </w:r>
      <w:r w:rsidR="008E447F" w:rsidRPr="00415C44">
        <w:t>30</w:t>
      </w:r>
      <w:r w:rsidR="000352DF" w:rsidRPr="00415C44">
        <w:tab/>
      </w:r>
      <w:r w:rsidR="00FE4A6D" w:rsidRPr="00415C44">
        <w:tab/>
      </w:r>
      <w:r w:rsidR="00FE4A6D" w:rsidRPr="00FB2A85">
        <w:rPr>
          <w:b/>
          <w:bCs/>
          <w:color w:val="0070C0"/>
        </w:rPr>
        <w:t>“</w:t>
      </w:r>
      <w:r w:rsidR="00190CFF" w:rsidRPr="00FB2A85">
        <w:rPr>
          <w:b/>
          <w:bCs/>
          <w:color w:val="0070C0"/>
        </w:rPr>
        <w:t>Zorgtaken naar gemeenten</w:t>
      </w:r>
      <w:r w:rsidR="00415C44" w:rsidRPr="00FB2A85">
        <w:rPr>
          <w:b/>
          <w:bCs/>
          <w:color w:val="0070C0"/>
        </w:rPr>
        <w:t>?</w:t>
      </w:r>
      <w:r w:rsidR="00FE4A6D" w:rsidRPr="00FB2A85">
        <w:rPr>
          <w:b/>
          <w:bCs/>
          <w:i/>
          <w:iCs/>
          <w:color w:val="0070C0"/>
        </w:rPr>
        <w:t>”</w:t>
      </w:r>
    </w:p>
    <w:p w:rsidR="00290260" w:rsidRPr="008E447F" w:rsidRDefault="00290260" w:rsidP="00FE4A6D">
      <w:pPr>
        <w:ind w:left="36" w:hanging="36"/>
        <w:rPr>
          <w:bCs/>
          <w:iCs/>
        </w:rPr>
      </w:pP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  <w:color w:val="0000FF"/>
        </w:rPr>
        <w:tab/>
      </w:r>
      <w:r>
        <w:rPr>
          <w:b/>
          <w:bCs/>
          <w:i/>
          <w:iCs/>
          <w:color w:val="0000FF"/>
        </w:rPr>
        <w:tab/>
      </w:r>
      <w:r w:rsidR="008E447F" w:rsidRPr="008E447F">
        <w:rPr>
          <w:bCs/>
          <w:iCs/>
        </w:rPr>
        <w:t>Joop Brink,</w:t>
      </w:r>
      <w:r w:rsidR="00E242C9">
        <w:rPr>
          <w:bCs/>
          <w:iCs/>
        </w:rPr>
        <w:t xml:space="preserve"> </w:t>
      </w:r>
      <w:r w:rsidR="001D1EA1">
        <w:rPr>
          <w:bCs/>
          <w:iCs/>
        </w:rPr>
        <w:t>w</w:t>
      </w:r>
      <w:r w:rsidR="00E242C9">
        <w:rPr>
          <w:bCs/>
          <w:iCs/>
        </w:rPr>
        <w:t>ethouder Coevorden, portefeuille gezondheidszorg</w:t>
      </w:r>
    </w:p>
    <w:p w:rsidR="000352DF" w:rsidRPr="008E447F" w:rsidRDefault="00FE4A6D" w:rsidP="00C03990">
      <w:r w:rsidRPr="008E447F">
        <w:rPr>
          <w:b/>
          <w:bCs/>
          <w:i/>
          <w:iCs/>
          <w:color w:val="0000FF"/>
        </w:rPr>
        <w:tab/>
      </w:r>
      <w:r w:rsidRPr="008E447F">
        <w:rPr>
          <w:b/>
          <w:bCs/>
          <w:i/>
          <w:iCs/>
          <w:color w:val="0000FF"/>
        </w:rPr>
        <w:tab/>
      </w:r>
      <w:r w:rsidRPr="008E447F">
        <w:rPr>
          <w:b/>
          <w:bCs/>
          <w:i/>
          <w:iCs/>
          <w:color w:val="0000FF"/>
        </w:rPr>
        <w:tab/>
      </w:r>
    </w:p>
    <w:p w:rsidR="000352DF" w:rsidRDefault="008E447F" w:rsidP="002F2DE9">
      <w:r>
        <w:t>14.30 – 14.4</w:t>
      </w:r>
      <w:r w:rsidR="006D3549">
        <w:t>5</w:t>
      </w:r>
      <w:r w:rsidR="00ED0ADF">
        <w:t xml:space="preserve"> </w:t>
      </w:r>
      <w:r w:rsidR="00ED0ADF">
        <w:tab/>
      </w:r>
      <w:r w:rsidR="00ED0ADF">
        <w:tab/>
        <w:t>P</w:t>
      </w:r>
      <w:r w:rsidR="000352DF">
        <w:t>auze</w:t>
      </w:r>
    </w:p>
    <w:p w:rsidR="00300344" w:rsidRDefault="00300344" w:rsidP="002F2DE9"/>
    <w:p w:rsidR="000A26CE" w:rsidRDefault="008E447F" w:rsidP="000A26CE">
      <w:pPr>
        <w:ind w:left="2160" w:right="-470" w:hanging="2160"/>
      </w:pPr>
      <w:r>
        <w:t xml:space="preserve">14.45 </w:t>
      </w:r>
      <w:r>
        <w:softHyphen/>
        <w:t>– 15.45</w:t>
      </w:r>
      <w:r w:rsidR="00FE4A6D">
        <w:tab/>
      </w:r>
      <w:r w:rsidR="000A26CE" w:rsidRPr="00300344">
        <w:rPr>
          <w:b/>
          <w:bCs/>
          <w:iCs/>
          <w:color w:val="0000FF"/>
        </w:rPr>
        <w:t>“</w:t>
      </w:r>
      <w:r w:rsidR="00E242C9" w:rsidRPr="00FB2A85">
        <w:rPr>
          <w:b/>
          <w:bCs/>
          <w:iCs/>
          <w:color w:val="0070C0"/>
        </w:rPr>
        <w:t>Slim inkopen, strakker managen</w:t>
      </w:r>
      <w:r w:rsidR="000A26CE" w:rsidRPr="00FB2A85">
        <w:rPr>
          <w:b/>
          <w:bCs/>
          <w:iCs/>
          <w:color w:val="0070C0"/>
        </w:rPr>
        <w:t>”</w:t>
      </w:r>
    </w:p>
    <w:p w:rsidR="00ED0ADF" w:rsidRDefault="008E447F" w:rsidP="006910BC">
      <w:pPr>
        <w:ind w:left="1416" w:firstLine="708"/>
      </w:pPr>
      <w:r>
        <w:t xml:space="preserve">Roeland </w:t>
      </w:r>
      <w:proofErr w:type="spellStart"/>
      <w:r>
        <w:t>Böttger</w:t>
      </w:r>
      <w:proofErr w:type="spellEnd"/>
      <w:r>
        <w:t>,</w:t>
      </w:r>
      <w:r w:rsidR="00E242C9">
        <w:t xml:space="preserve"> apotheker Lelystad</w:t>
      </w:r>
    </w:p>
    <w:p w:rsidR="006910BC" w:rsidRDefault="006910BC" w:rsidP="006910BC">
      <w:pPr>
        <w:ind w:left="1416" w:firstLine="708"/>
      </w:pPr>
    </w:p>
    <w:p w:rsidR="00A75BE9" w:rsidRPr="00FB2A85" w:rsidRDefault="008E447F" w:rsidP="00A75BE9">
      <w:pPr>
        <w:rPr>
          <w:b/>
          <w:bCs/>
          <w:i/>
          <w:iCs/>
          <w:color w:val="0070C0"/>
        </w:rPr>
      </w:pPr>
      <w:r w:rsidRPr="00E242C9">
        <w:t>15.45</w:t>
      </w:r>
      <w:r w:rsidR="006D3549" w:rsidRPr="00E242C9">
        <w:t xml:space="preserve"> – 16.45</w:t>
      </w:r>
      <w:r w:rsidR="00C73B7A" w:rsidRPr="00E242C9">
        <w:tab/>
      </w:r>
      <w:r w:rsidR="00C73B7A" w:rsidRPr="00E242C9">
        <w:tab/>
      </w:r>
      <w:r w:rsidR="00A75BE9" w:rsidRPr="00FB2A85">
        <w:rPr>
          <w:b/>
          <w:color w:val="0070C0"/>
        </w:rPr>
        <w:t>“</w:t>
      </w:r>
      <w:r w:rsidR="00E242C9" w:rsidRPr="00FB2A85">
        <w:rPr>
          <w:b/>
          <w:color w:val="0070C0"/>
        </w:rPr>
        <w:t>Plezier in verandermanagement</w:t>
      </w:r>
      <w:r w:rsidR="00A75BE9" w:rsidRPr="00FB2A85">
        <w:rPr>
          <w:b/>
          <w:bCs/>
          <w:i/>
          <w:iCs/>
          <w:color w:val="0070C0"/>
        </w:rPr>
        <w:t>”</w:t>
      </w:r>
    </w:p>
    <w:p w:rsidR="00ED0ADF" w:rsidRPr="00E242C9" w:rsidRDefault="008E447F" w:rsidP="0090190C">
      <w:pPr>
        <w:ind w:left="1416" w:firstLine="708"/>
      </w:pPr>
      <w:r w:rsidRPr="00E242C9">
        <w:t xml:space="preserve">Peter </w:t>
      </w:r>
      <w:proofErr w:type="spellStart"/>
      <w:r w:rsidRPr="00E242C9">
        <w:t>Felen</w:t>
      </w:r>
      <w:proofErr w:type="spellEnd"/>
      <w:r w:rsidRPr="00E242C9">
        <w:t>,</w:t>
      </w:r>
      <w:r w:rsidR="00E242C9" w:rsidRPr="00E242C9">
        <w:t xml:space="preserve"> Apotheek Totaal Groep</w:t>
      </w:r>
      <w:r w:rsidR="00E242C9">
        <w:t>, Amsterdam</w:t>
      </w:r>
    </w:p>
    <w:p w:rsidR="0090190C" w:rsidRPr="00E242C9" w:rsidRDefault="0090190C" w:rsidP="0090190C">
      <w:pPr>
        <w:ind w:left="1416" w:firstLine="708"/>
      </w:pPr>
    </w:p>
    <w:p w:rsidR="00024682" w:rsidRPr="00190CFF" w:rsidRDefault="006D3549" w:rsidP="00024682">
      <w:pPr>
        <w:ind w:left="2160" w:right="-470" w:hanging="2160"/>
      </w:pPr>
      <w:r w:rsidRPr="00190CFF">
        <w:t>16.45</w:t>
      </w:r>
      <w:r w:rsidR="00882166" w:rsidRPr="00190CFF">
        <w:t xml:space="preserve"> – 1</w:t>
      </w:r>
      <w:r w:rsidR="008E447F" w:rsidRPr="00190CFF">
        <w:t>7.00</w:t>
      </w:r>
      <w:r w:rsidR="00251AF6" w:rsidRPr="00190CFF">
        <w:t xml:space="preserve"> </w:t>
      </w:r>
      <w:r w:rsidR="00251AF6" w:rsidRPr="00190CFF">
        <w:tab/>
      </w:r>
      <w:r w:rsidR="00024682" w:rsidRPr="00FB2A85">
        <w:rPr>
          <w:b/>
          <w:bCs/>
          <w:iCs/>
          <w:color w:val="0070C0"/>
        </w:rPr>
        <w:t>“</w:t>
      </w:r>
      <w:r w:rsidR="00C03990" w:rsidRPr="00FB2A85">
        <w:rPr>
          <w:b/>
          <w:bCs/>
          <w:iCs/>
          <w:color w:val="0070C0"/>
        </w:rPr>
        <w:t>Take Home Message</w:t>
      </w:r>
      <w:r w:rsidR="00024682" w:rsidRPr="00FB2A85">
        <w:rPr>
          <w:b/>
          <w:bCs/>
          <w:iCs/>
          <w:color w:val="0070C0"/>
        </w:rPr>
        <w:t>”</w:t>
      </w:r>
    </w:p>
    <w:p w:rsidR="00E948A8" w:rsidRPr="00E948A8" w:rsidRDefault="00310792" w:rsidP="00024682">
      <w:pPr>
        <w:ind w:left="1416" w:firstLine="708"/>
        <w:rPr>
          <w:rFonts w:ascii="Arial" w:hAnsi="Arial" w:cs="Arial"/>
          <w:b/>
          <w:bCs/>
          <w:i/>
          <w:iCs/>
          <w:color w:val="0000FF"/>
          <w:sz w:val="16"/>
          <w:szCs w:val="16"/>
        </w:rPr>
      </w:pPr>
      <w:proofErr w:type="spellStart"/>
      <w:r>
        <w:t>Sybolt</w:t>
      </w:r>
      <w:proofErr w:type="spellEnd"/>
      <w:r>
        <w:t xml:space="preserve"> Brouwer, apotheker en c</w:t>
      </w:r>
      <w:r w:rsidR="00C03990">
        <w:t xml:space="preserve">ommissielid </w:t>
      </w:r>
      <w:proofErr w:type="spellStart"/>
      <w:r w:rsidR="00C03990">
        <w:t>SvhN</w:t>
      </w:r>
      <w:proofErr w:type="spellEnd"/>
    </w:p>
    <w:p w:rsidR="00ED0ADF" w:rsidRPr="00882166" w:rsidRDefault="00ED0ADF" w:rsidP="00E948A8">
      <w:pPr>
        <w:ind w:left="1416" w:firstLine="708"/>
      </w:pPr>
    </w:p>
    <w:p w:rsidR="000352DF" w:rsidRDefault="008E447F" w:rsidP="002F2DE9">
      <w:r>
        <w:t>17.00</w:t>
      </w:r>
      <w:r w:rsidR="00ED0ADF">
        <w:t xml:space="preserve"> </w:t>
      </w:r>
      <w:r w:rsidR="002F2DE9">
        <w:t>uur</w:t>
      </w:r>
      <w:r w:rsidR="00ED0ADF">
        <w:tab/>
      </w:r>
      <w:r w:rsidR="00ED0ADF">
        <w:tab/>
        <w:t>E</w:t>
      </w:r>
      <w:r w:rsidR="000352DF">
        <w:t>inde programma, napraten met hapje en drankje</w:t>
      </w:r>
    </w:p>
    <w:p w:rsidR="000A26CE" w:rsidRDefault="000A26CE" w:rsidP="002F2DE9"/>
    <w:sectPr w:rsidR="000A26CE" w:rsidSect="0075772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DF"/>
    <w:rsid w:val="0000034F"/>
    <w:rsid w:val="000056D0"/>
    <w:rsid w:val="00024682"/>
    <w:rsid w:val="00034755"/>
    <w:rsid w:val="000352DF"/>
    <w:rsid w:val="00084396"/>
    <w:rsid w:val="00084733"/>
    <w:rsid w:val="000848D0"/>
    <w:rsid w:val="000A26CE"/>
    <w:rsid w:val="000B12E6"/>
    <w:rsid w:val="000B7BB5"/>
    <w:rsid w:val="000C2282"/>
    <w:rsid w:val="000C5908"/>
    <w:rsid w:val="000E594F"/>
    <w:rsid w:val="00114054"/>
    <w:rsid w:val="00133ECF"/>
    <w:rsid w:val="0016036B"/>
    <w:rsid w:val="001807FB"/>
    <w:rsid w:val="00190CFF"/>
    <w:rsid w:val="001D1EA1"/>
    <w:rsid w:val="001D3408"/>
    <w:rsid w:val="001E255B"/>
    <w:rsid w:val="00251AF6"/>
    <w:rsid w:val="00261033"/>
    <w:rsid w:val="00264003"/>
    <w:rsid w:val="00282687"/>
    <w:rsid w:val="00290260"/>
    <w:rsid w:val="0029216A"/>
    <w:rsid w:val="002E512E"/>
    <w:rsid w:val="002F2DE9"/>
    <w:rsid w:val="00300344"/>
    <w:rsid w:val="00310792"/>
    <w:rsid w:val="00313273"/>
    <w:rsid w:val="003415CB"/>
    <w:rsid w:val="00346C8A"/>
    <w:rsid w:val="00346EF0"/>
    <w:rsid w:val="0035592F"/>
    <w:rsid w:val="00362DCC"/>
    <w:rsid w:val="00386CDA"/>
    <w:rsid w:val="003B71AA"/>
    <w:rsid w:val="00415C44"/>
    <w:rsid w:val="004609A9"/>
    <w:rsid w:val="0046285C"/>
    <w:rsid w:val="0046434B"/>
    <w:rsid w:val="00485811"/>
    <w:rsid w:val="004976E8"/>
    <w:rsid w:val="004C67F4"/>
    <w:rsid w:val="004E4534"/>
    <w:rsid w:val="004F3CF4"/>
    <w:rsid w:val="005171D6"/>
    <w:rsid w:val="00530253"/>
    <w:rsid w:val="00542DE0"/>
    <w:rsid w:val="00545345"/>
    <w:rsid w:val="00563B7F"/>
    <w:rsid w:val="005B34FA"/>
    <w:rsid w:val="005D24ED"/>
    <w:rsid w:val="006108F2"/>
    <w:rsid w:val="00654DDD"/>
    <w:rsid w:val="00671676"/>
    <w:rsid w:val="006910BC"/>
    <w:rsid w:val="00694AA7"/>
    <w:rsid w:val="006B21B7"/>
    <w:rsid w:val="006C2CAA"/>
    <w:rsid w:val="006C3B5E"/>
    <w:rsid w:val="006D3549"/>
    <w:rsid w:val="006E4F1A"/>
    <w:rsid w:val="006E7B7A"/>
    <w:rsid w:val="006F7661"/>
    <w:rsid w:val="007308BF"/>
    <w:rsid w:val="00757720"/>
    <w:rsid w:val="00761AB7"/>
    <w:rsid w:val="007749D7"/>
    <w:rsid w:val="007C3373"/>
    <w:rsid w:val="007F58D1"/>
    <w:rsid w:val="007F778D"/>
    <w:rsid w:val="0084042D"/>
    <w:rsid w:val="00882166"/>
    <w:rsid w:val="008A38B3"/>
    <w:rsid w:val="008B5516"/>
    <w:rsid w:val="008D7C45"/>
    <w:rsid w:val="008E447F"/>
    <w:rsid w:val="008F65BA"/>
    <w:rsid w:val="0090190C"/>
    <w:rsid w:val="00915D49"/>
    <w:rsid w:val="00955AE6"/>
    <w:rsid w:val="00981994"/>
    <w:rsid w:val="009914AA"/>
    <w:rsid w:val="00994254"/>
    <w:rsid w:val="00995C3F"/>
    <w:rsid w:val="009E7F68"/>
    <w:rsid w:val="00A148ED"/>
    <w:rsid w:val="00A429DD"/>
    <w:rsid w:val="00A4771D"/>
    <w:rsid w:val="00A53529"/>
    <w:rsid w:val="00A6290F"/>
    <w:rsid w:val="00A72AAB"/>
    <w:rsid w:val="00A75BE9"/>
    <w:rsid w:val="00A83ED8"/>
    <w:rsid w:val="00A961B9"/>
    <w:rsid w:val="00AB3286"/>
    <w:rsid w:val="00AE6EBC"/>
    <w:rsid w:val="00B2059A"/>
    <w:rsid w:val="00B21BA5"/>
    <w:rsid w:val="00B22001"/>
    <w:rsid w:val="00B5053F"/>
    <w:rsid w:val="00B54BCE"/>
    <w:rsid w:val="00B77D93"/>
    <w:rsid w:val="00BF31D0"/>
    <w:rsid w:val="00C03990"/>
    <w:rsid w:val="00C10ADF"/>
    <w:rsid w:val="00C56C80"/>
    <w:rsid w:val="00C70962"/>
    <w:rsid w:val="00C73B7A"/>
    <w:rsid w:val="00C756CA"/>
    <w:rsid w:val="00CB0D1E"/>
    <w:rsid w:val="00CB58B3"/>
    <w:rsid w:val="00CD4746"/>
    <w:rsid w:val="00CD73F0"/>
    <w:rsid w:val="00CE144D"/>
    <w:rsid w:val="00CF05B0"/>
    <w:rsid w:val="00D84A8C"/>
    <w:rsid w:val="00D95523"/>
    <w:rsid w:val="00DB3A6E"/>
    <w:rsid w:val="00DD3DD4"/>
    <w:rsid w:val="00DF1A1F"/>
    <w:rsid w:val="00DF3C1B"/>
    <w:rsid w:val="00E242C9"/>
    <w:rsid w:val="00E456A4"/>
    <w:rsid w:val="00E948A8"/>
    <w:rsid w:val="00ED0ADF"/>
    <w:rsid w:val="00F9187B"/>
    <w:rsid w:val="00FB2A85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A7FB16-4DAC-46A0-9A93-A650DEE4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52D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352DF"/>
    <w:pPr>
      <w:keepNext/>
      <w:outlineLvl w:val="0"/>
    </w:pPr>
    <w:rPr>
      <w:b/>
      <w:bCs/>
      <w:sz w:val="28"/>
      <w:lang w:eastAsia="en-US"/>
    </w:rPr>
  </w:style>
  <w:style w:type="paragraph" w:styleId="Kop2">
    <w:name w:val="heading 2"/>
    <w:basedOn w:val="Standaard"/>
    <w:next w:val="Standaard"/>
    <w:qFormat/>
    <w:rsid w:val="000352DF"/>
    <w:pPr>
      <w:keepNext/>
      <w:outlineLvl w:val="1"/>
    </w:pPr>
    <w:rPr>
      <w:i/>
      <w:i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0ADF"/>
    <w:rPr>
      <w:rFonts w:ascii="Tahoma" w:hAnsi="Tahoma"/>
      <w:sz w:val="16"/>
      <w:szCs w:val="16"/>
    </w:rPr>
  </w:style>
  <w:style w:type="character" w:styleId="Zwaar">
    <w:name w:val="Strong"/>
    <w:basedOn w:val="Standaardalinea-lettertype"/>
    <w:qFormat/>
    <w:rsid w:val="0090190C"/>
    <w:rPr>
      <w:b/>
      <w:bCs/>
    </w:rPr>
  </w:style>
  <w:style w:type="character" w:styleId="Hyperlink">
    <w:name w:val="Hyperlink"/>
    <w:basedOn w:val="Standaardalinea-lettertype"/>
    <w:rsid w:val="00C10ADF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fizerpartnersinpractice.nl/sites/ppinp/Pages/online-inschrijve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“Het Symposium van het Noorden”</vt:lpstr>
      <vt:lpstr>“Het Symposium van het Noorden”</vt:lpstr>
    </vt:vector>
  </TitlesOfParts>
  <Company>Pfizer Inc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“Het Symposium van het Noorden”</dc:title>
  <dc:subject/>
  <dc:creator>Michel van Roon</dc:creator>
  <cp:keywords/>
  <dc:description/>
  <cp:lastModifiedBy>Berry</cp:lastModifiedBy>
  <cp:revision>3</cp:revision>
  <cp:lastPrinted>2012-07-12T20:07:00Z</cp:lastPrinted>
  <dcterms:created xsi:type="dcterms:W3CDTF">2014-08-25T11:15:00Z</dcterms:created>
  <dcterms:modified xsi:type="dcterms:W3CDTF">2014-08-25T11:18:00Z</dcterms:modified>
</cp:coreProperties>
</file>